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FE" w:rsidRDefault="00AB715D" w:rsidP="00737DFE">
      <w:pPr>
        <w:rPr>
          <w:b/>
        </w:rPr>
      </w:pPr>
      <w:r>
        <w:t xml:space="preserve">          </w:t>
      </w:r>
    </w:p>
    <w:tbl>
      <w:tblPr>
        <w:tblW w:w="11520" w:type="dxa"/>
        <w:tblInd w:w="-1501" w:type="dxa"/>
        <w:tblBorders>
          <w:bottom w:val="double" w:sz="4" w:space="0" w:color="auto"/>
        </w:tblBorders>
        <w:tblLayout w:type="fixed"/>
        <w:tblLook w:val="04A0"/>
      </w:tblPr>
      <w:tblGrid>
        <w:gridCol w:w="5580"/>
        <w:gridCol w:w="1440"/>
        <w:gridCol w:w="4500"/>
      </w:tblGrid>
      <w:tr w:rsidR="00737DFE" w:rsidTr="00737DFE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DFE" w:rsidRPr="00CF0690" w:rsidRDefault="006F1CF8" w:rsidP="00CF0690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ru-RU"/>
              </w:rPr>
            </w:pPr>
            <w:r w:rsidRPr="00CF0690">
              <w:rPr>
                <w:rFonts w:ascii="Times New Roman" w:hAnsi="Times New Roman"/>
              </w:rPr>
              <w:pict>
                <v:line id="_x0000_s1027" style="position:absolute;left:0;text-align:left;z-index:251658240" from="-32.4pt,86.05pt" to="471.6pt,86.05pt" o:allowincell="f" strokeweight="4.5pt">
                  <v:stroke linestyle="thickThin"/>
                </v:line>
              </w:pict>
            </w:r>
            <w:r w:rsidR="00737DFE" w:rsidRPr="00CF0690">
              <w:rPr>
                <w:rFonts w:ascii="Times New Roman" w:hAnsi="Times New Roman"/>
                <w:i w:val="0"/>
                <w:iCs w:val="0"/>
                <w:sz w:val="20"/>
                <w:szCs w:val="20"/>
                <w:lang w:val="ru-RU"/>
              </w:rPr>
              <w:t>БАШКОРТОСТАН РЕСПУБЛИКА</w:t>
            </w:r>
            <w:r w:rsidR="00737DFE" w:rsidRPr="00CF069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h</w:t>
            </w:r>
            <w:r w:rsidR="00737DFE" w:rsidRPr="00CF0690">
              <w:rPr>
                <w:rFonts w:ascii="Times New Roman" w:hAnsi="Times New Roman"/>
                <w:i w:val="0"/>
                <w:iCs w:val="0"/>
                <w:sz w:val="20"/>
                <w:szCs w:val="20"/>
                <w:lang w:val="ru-RU"/>
              </w:rPr>
              <w:t>Ы</w:t>
            </w:r>
          </w:p>
          <w:p w:rsidR="00737DFE" w:rsidRPr="00CF0690" w:rsidRDefault="00737DFE" w:rsidP="00CF06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F0690">
              <w:rPr>
                <w:b/>
                <w:bCs/>
                <w:sz w:val="20"/>
                <w:szCs w:val="20"/>
              </w:rPr>
              <w:t>БАЙМАК  РАЙОНЫ</w:t>
            </w:r>
          </w:p>
          <w:p w:rsidR="00737DFE" w:rsidRPr="00CF0690" w:rsidRDefault="00737DFE" w:rsidP="00CF06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F0690"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CF0690" w:rsidRDefault="00737DFE" w:rsidP="00CF069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0690">
              <w:rPr>
                <w:b/>
                <w:bCs/>
                <w:sz w:val="20"/>
                <w:szCs w:val="20"/>
              </w:rPr>
              <w:t xml:space="preserve">ЙЫЛАЙЫР </w:t>
            </w:r>
          </w:p>
          <w:p w:rsidR="00CF0690" w:rsidRDefault="00737DFE" w:rsidP="00CF069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0690">
              <w:rPr>
                <w:b/>
                <w:bCs/>
                <w:sz w:val="20"/>
                <w:szCs w:val="20"/>
              </w:rPr>
              <w:t>АУЫЛ</w:t>
            </w:r>
            <w:r w:rsidR="00CF069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F0690">
              <w:rPr>
                <w:b/>
                <w:bCs/>
                <w:sz w:val="20"/>
                <w:szCs w:val="20"/>
              </w:rPr>
              <w:t>БИЛӘМӘҺЕ</w:t>
            </w:r>
            <w:r w:rsidRPr="00CF069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37DFE" w:rsidRPr="00CF0690" w:rsidRDefault="00737DFE" w:rsidP="00CF069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0690">
              <w:rPr>
                <w:b/>
                <w:bCs/>
                <w:sz w:val="20"/>
                <w:szCs w:val="20"/>
              </w:rPr>
              <w:t>ХАКИМИӘТЕ</w:t>
            </w:r>
          </w:p>
          <w:p w:rsidR="00737DFE" w:rsidRPr="00CF0690" w:rsidRDefault="00737DFE" w:rsidP="00CF0690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  <w:lang w:val="en-US"/>
              </w:rPr>
            </w:pPr>
          </w:p>
          <w:p w:rsidR="00CF0690" w:rsidRDefault="00737DFE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  <w:lang w:val="en-US"/>
              </w:rPr>
            </w:pPr>
            <w:r w:rsidRPr="00CF0690">
              <w:rPr>
                <w:rFonts w:ascii="Arial New Bash" w:hAnsi="Arial New Bash" w:cs="Arial New Bash"/>
                <w:b/>
                <w:bCs/>
                <w:sz w:val="20"/>
                <w:szCs w:val="20"/>
                <w:lang w:val="en-US"/>
              </w:rPr>
              <w:t xml:space="preserve">453653 </w:t>
            </w:r>
            <w:r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>Башкортостан</w:t>
            </w:r>
            <w:r w:rsidRPr="00CF0690">
              <w:rPr>
                <w:rFonts w:ascii="Arial New Bash" w:hAnsi="Arial New Bash" w:cs="Arial New Bash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>Республика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һ</w:t>
            </w:r>
            <w:r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>ы</w:t>
            </w:r>
            <w:r w:rsidRPr="00CF0690">
              <w:rPr>
                <w:rFonts w:ascii="Arial New Bash" w:hAnsi="Arial New Bash" w:cs="Arial New Bash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CF0690" w:rsidRPr="002578F5" w:rsidRDefault="00737DFE">
            <w:pPr>
              <w:spacing w:line="276" w:lineRule="auto"/>
              <w:jc w:val="center"/>
              <w:rPr>
                <w:rFonts w:ascii="AxatBash Cyr" w:hAnsi="AxatBash Cyr" w:cs="AxatBash Cyr"/>
                <w:b/>
                <w:bCs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>Байма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қ</w:t>
            </w:r>
            <w:r w:rsidRPr="002578F5"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>районы</w:t>
            </w:r>
            <w:r w:rsidRPr="002578F5"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xatBash Cyr" w:hAnsi="AxatBash Cyr" w:cs="AxatBash Cyr"/>
                <w:b/>
                <w:bCs/>
                <w:sz w:val="20"/>
                <w:szCs w:val="20"/>
              </w:rPr>
              <w:t>Ур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ғ</w:t>
            </w:r>
            <w:r>
              <w:rPr>
                <w:rFonts w:ascii="AxatBash Cyr" w:hAnsi="AxatBash Cyr" w:cs="AxatBash Cyr"/>
                <w:b/>
                <w:bCs/>
                <w:sz w:val="20"/>
                <w:szCs w:val="20"/>
              </w:rPr>
              <w:t>аза</w:t>
            </w:r>
            <w:r w:rsidRPr="002578F5">
              <w:rPr>
                <w:rFonts w:ascii="AxatBash Cyr" w:hAnsi="AxatBash Cyr" w:cs="AxatBash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xatBash Cyr" w:hAnsi="AxatBash Cyr" w:cs="AxatBash Cyr"/>
                <w:b/>
                <w:bCs/>
                <w:sz w:val="20"/>
                <w:szCs w:val="20"/>
              </w:rPr>
              <w:t>ауылы</w:t>
            </w:r>
            <w:r w:rsidRPr="002578F5">
              <w:rPr>
                <w:rFonts w:ascii="AxatBash Cyr" w:hAnsi="AxatBash Cyr" w:cs="AxatBash Cyr"/>
                <w:b/>
                <w:bCs/>
                <w:sz w:val="20"/>
                <w:szCs w:val="20"/>
              </w:rPr>
              <w:t xml:space="preserve">, </w:t>
            </w:r>
          </w:p>
          <w:p w:rsidR="00737DFE" w:rsidRPr="002578F5" w:rsidRDefault="00737DFE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Һ</w:t>
            </w:r>
            <w:r w:rsidRPr="002578F5">
              <w:rPr>
                <w:rFonts w:ascii="AxatBash Cyr" w:hAnsi="AxatBash Cyr" w:cs="AxatBash Cyr"/>
                <w:b/>
                <w:bCs/>
                <w:sz w:val="20"/>
                <w:szCs w:val="20"/>
              </w:rPr>
              <w:t>.</w:t>
            </w:r>
            <w:r>
              <w:rPr>
                <w:rFonts w:ascii="AxatBash Cyr" w:hAnsi="AxatBash Cyr" w:cs="AxatBash Cyr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әү</w:t>
            </w:r>
            <w:r>
              <w:rPr>
                <w:rFonts w:ascii="AxatBash Cyr" w:hAnsi="AxatBash Cyr" w:cs="AxatBash Cyr"/>
                <w:b/>
                <w:bCs/>
                <w:sz w:val="20"/>
                <w:szCs w:val="20"/>
              </w:rPr>
              <w:t>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ә</w:t>
            </w:r>
            <w:r>
              <w:rPr>
                <w:rFonts w:ascii="AxatBash Cyr" w:hAnsi="AxatBash Cyr" w:cs="AxatBash Cyr"/>
                <w:b/>
                <w:bCs/>
                <w:sz w:val="20"/>
                <w:szCs w:val="20"/>
              </w:rPr>
              <w:t>тшина</w:t>
            </w:r>
            <w:r w:rsidRPr="002578F5">
              <w:rPr>
                <w:rFonts w:ascii="AxatBash Cyr" w:hAnsi="AxatBash Cyr" w:cs="AxatBash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xatBash Cyr" w:hAnsi="AxatBash Cyr" w:cs="AxatBash Cyr"/>
                <w:b/>
                <w:bCs/>
                <w:sz w:val="20"/>
                <w:szCs w:val="20"/>
              </w:rPr>
              <w:t>урамы</w:t>
            </w:r>
            <w:r w:rsidRPr="002578F5">
              <w:rPr>
                <w:rFonts w:ascii="AxatBash Cyr" w:hAnsi="AxatBash Cyr" w:cs="AxatBash Cyr"/>
                <w:b/>
                <w:bCs/>
                <w:sz w:val="20"/>
                <w:szCs w:val="20"/>
              </w:rPr>
              <w:t>,</w:t>
            </w:r>
            <w:r w:rsidRPr="002578F5"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>а</w:t>
            </w:r>
          </w:p>
          <w:p w:rsidR="00737DFE" w:rsidRDefault="00737DF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DFE" w:rsidRDefault="002578F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53415" cy="783590"/>
                  <wp:effectExtent l="19050" t="0" r="0" b="0"/>
                  <wp:docPr id="7" name="Рисунок 7" descr="C:\Users\Гость\Deskto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ость\Deskto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DFE" w:rsidRDefault="00737DF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37DFE" w:rsidRDefault="00737DF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DFE" w:rsidRPr="00CF0690" w:rsidRDefault="00737D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F0690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37DFE" w:rsidRPr="00CF0690" w:rsidRDefault="00737D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F0690">
              <w:rPr>
                <w:b/>
                <w:sz w:val="20"/>
                <w:szCs w:val="20"/>
              </w:rPr>
              <w:t>СЕЛЬСКОГО ПОСЕЛЕНИЯ</w:t>
            </w:r>
          </w:p>
          <w:p w:rsidR="00737DFE" w:rsidRPr="00CF0690" w:rsidRDefault="00737D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F0690">
              <w:rPr>
                <w:b/>
                <w:sz w:val="20"/>
                <w:szCs w:val="20"/>
              </w:rPr>
              <w:t>ЗИЛАИРСКИЙ СЕЛЬСОВЕТ</w:t>
            </w:r>
          </w:p>
          <w:p w:rsidR="00737DFE" w:rsidRPr="00CF0690" w:rsidRDefault="00737D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F0690">
              <w:rPr>
                <w:b/>
                <w:sz w:val="20"/>
                <w:szCs w:val="20"/>
              </w:rPr>
              <w:t>МУНИЦИПАЛЬНОГО РАЙОНА</w:t>
            </w:r>
          </w:p>
          <w:p w:rsidR="00737DFE" w:rsidRPr="00CF0690" w:rsidRDefault="00737D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F0690">
              <w:rPr>
                <w:b/>
                <w:sz w:val="20"/>
                <w:szCs w:val="20"/>
              </w:rPr>
              <w:t>БАЙМАКСКИЙ  РАЙОН</w:t>
            </w:r>
          </w:p>
          <w:p w:rsidR="00737DFE" w:rsidRPr="00CF0690" w:rsidRDefault="00737D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F0690">
              <w:rPr>
                <w:b/>
                <w:sz w:val="20"/>
                <w:szCs w:val="20"/>
              </w:rPr>
              <w:t>РЕСПУБЛИКИ БАШКОРТОСТАН</w:t>
            </w:r>
          </w:p>
          <w:p w:rsidR="00737DFE" w:rsidRDefault="00737DFE">
            <w:pPr>
              <w:spacing w:line="276" w:lineRule="auto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</w:p>
          <w:p w:rsidR="00737DFE" w:rsidRDefault="00737DFE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>453653, Республика  Башкортостан, Баймакский район, с.Ургаза, ул. Х.Давлетшиной, 1а</w:t>
            </w:r>
          </w:p>
          <w:p w:rsidR="00737DFE" w:rsidRDefault="00737DF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bCs/>
                <w:sz w:val="20"/>
                <w:szCs w:val="20"/>
              </w:rPr>
              <w:t>Тел.: 4-54-19</w:t>
            </w:r>
          </w:p>
        </w:tc>
      </w:tr>
    </w:tbl>
    <w:p w:rsidR="00737DFE" w:rsidRDefault="00737DFE" w:rsidP="00737DFE">
      <w:pPr>
        <w:ind w:firstLine="900"/>
        <w:jc w:val="center"/>
        <w:rPr>
          <w:b/>
          <w:bCs/>
          <w:sz w:val="20"/>
          <w:szCs w:val="20"/>
        </w:rPr>
      </w:pPr>
    </w:p>
    <w:p w:rsidR="00737DFE" w:rsidRDefault="00737DFE" w:rsidP="00737DFE">
      <w:pPr>
        <w:ind w:firstLine="900"/>
        <w:jc w:val="center"/>
        <w:rPr>
          <w:b/>
          <w:bCs/>
          <w:sz w:val="20"/>
          <w:szCs w:val="20"/>
        </w:rPr>
      </w:pPr>
    </w:p>
    <w:p w:rsidR="00737DFE" w:rsidRDefault="00737DFE" w:rsidP="00737DFE">
      <w:pPr>
        <w:ind w:firstLine="900"/>
        <w:rPr>
          <w:b/>
          <w:bCs/>
          <w:szCs w:val="28"/>
        </w:rPr>
      </w:pPr>
      <w:r>
        <w:rPr>
          <w:b/>
          <w:bCs/>
          <w:szCs w:val="28"/>
        </w:rPr>
        <w:t>ҠАРАР                                                             РАСПОРЯЖЕНИЕ</w:t>
      </w:r>
    </w:p>
    <w:p w:rsidR="00737DFE" w:rsidRDefault="00737DFE" w:rsidP="00737DFE">
      <w:pPr>
        <w:ind w:firstLine="900"/>
        <w:jc w:val="center"/>
        <w:rPr>
          <w:b/>
          <w:bCs/>
          <w:szCs w:val="28"/>
        </w:rPr>
      </w:pPr>
    </w:p>
    <w:p w:rsidR="00737DFE" w:rsidRDefault="00737DFE" w:rsidP="00737DFE">
      <w:pPr>
        <w:ind w:firstLine="900"/>
        <w:jc w:val="center"/>
        <w:rPr>
          <w:szCs w:val="28"/>
        </w:rPr>
      </w:pPr>
    </w:p>
    <w:p w:rsidR="00737DFE" w:rsidRDefault="00737DFE" w:rsidP="00737DFE">
      <w:pPr>
        <w:rPr>
          <w:b/>
          <w:sz w:val="24"/>
        </w:rPr>
      </w:pPr>
      <w:r>
        <w:rPr>
          <w:i/>
          <w:szCs w:val="28"/>
        </w:rPr>
        <w:t xml:space="preserve">              10 март 2014 й                 № 4                 10 марта 2014 года    </w:t>
      </w:r>
    </w:p>
    <w:p w:rsidR="00AB715D" w:rsidRPr="00737DFE" w:rsidRDefault="00AB715D" w:rsidP="00737DFE">
      <w:pPr>
        <w:jc w:val="center"/>
        <w:rPr>
          <w:b/>
        </w:rPr>
      </w:pPr>
    </w:p>
    <w:p w:rsidR="00AB715D" w:rsidRPr="00737DFE" w:rsidRDefault="00AB715D" w:rsidP="00737DFE">
      <w:pPr>
        <w:jc w:val="center"/>
        <w:rPr>
          <w:b/>
        </w:rPr>
      </w:pPr>
      <w:r w:rsidRPr="00737DFE">
        <w:rPr>
          <w:b/>
        </w:rPr>
        <w:t>Об</w:t>
      </w:r>
      <w:r w:rsidR="00FE753D" w:rsidRPr="00737DFE">
        <w:rPr>
          <w:b/>
        </w:rPr>
        <w:t xml:space="preserve"> утверждении учетной политики сельского поселения</w:t>
      </w:r>
      <w:r w:rsidR="00737DFE" w:rsidRPr="00737DFE">
        <w:rPr>
          <w:b/>
        </w:rPr>
        <w:t xml:space="preserve"> Зилаирский сельсовет муниципального района Баймакский район Республики Башкортостан</w:t>
      </w:r>
      <w:r>
        <w:t xml:space="preserve"> </w:t>
      </w:r>
      <w:r w:rsidRPr="00737DFE">
        <w:rPr>
          <w:b/>
        </w:rPr>
        <w:t>на 201</w:t>
      </w:r>
      <w:r w:rsidR="00C019E2" w:rsidRPr="00737DFE">
        <w:rPr>
          <w:b/>
        </w:rPr>
        <w:t>4</w:t>
      </w:r>
      <w:r w:rsidRPr="00737DFE">
        <w:rPr>
          <w:b/>
        </w:rPr>
        <w:t xml:space="preserve"> год</w:t>
      </w:r>
    </w:p>
    <w:p w:rsidR="00AB715D" w:rsidRDefault="00AB715D" w:rsidP="00AB715D"/>
    <w:p w:rsidR="00AB715D" w:rsidRDefault="00AB715D" w:rsidP="00AB715D">
      <w:r>
        <w:t xml:space="preserve">      1. Уч</w:t>
      </w:r>
      <w:r w:rsidR="00B84E1D">
        <w:t xml:space="preserve">етную политику </w:t>
      </w:r>
      <w:r w:rsidR="00FE753D">
        <w:t xml:space="preserve">утвердить и </w:t>
      </w:r>
      <w:r w:rsidR="00B84E1D">
        <w:t>применять с 01.0</w:t>
      </w:r>
      <w:r w:rsidR="00285991">
        <w:t>1</w:t>
      </w:r>
      <w:r>
        <w:t>.201</w:t>
      </w:r>
      <w:r w:rsidR="00C019E2">
        <w:t>4</w:t>
      </w:r>
      <w:r>
        <w:t xml:space="preserve"> и во все последующие отчетные периоды с внесением в установленном порядке необходимых изменений и дополнений.</w:t>
      </w:r>
    </w:p>
    <w:p w:rsidR="00AB715D" w:rsidRDefault="00AB715D" w:rsidP="00AB715D">
      <w:r>
        <w:t xml:space="preserve">      2. Ответственность за организацию бухгалтерского </w:t>
      </w:r>
      <w:r w:rsidR="002C307E">
        <w:t>учета в сельском поселении</w:t>
      </w:r>
      <w:r>
        <w:t xml:space="preserve"> и   хранение документ</w:t>
      </w:r>
      <w:r w:rsidR="002C307E">
        <w:t xml:space="preserve">ов бухгалтерского учета возложить на начальника </w:t>
      </w:r>
      <w:r w:rsidR="00FE753D">
        <w:t>– гл</w:t>
      </w:r>
      <w:r w:rsidR="00B94103">
        <w:t>авного</w:t>
      </w:r>
      <w:r w:rsidR="00FE753D">
        <w:t xml:space="preserve"> бухгалтера </w:t>
      </w:r>
      <w:r w:rsidR="002C307E">
        <w:t>МКУ «Централизованная бухгалтерия</w:t>
      </w:r>
      <w:r w:rsidR="00B94103">
        <w:t xml:space="preserve"> сельских поселений МР Баймакский район РБ</w:t>
      </w:r>
      <w:r w:rsidR="002C307E">
        <w:t>»</w:t>
      </w:r>
      <w:r w:rsidR="00FE753D">
        <w:t>,</w:t>
      </w:r>
      <w:r w:rsidR="002C307E">
        <w:t xml:space="preserve"> </w:t>
      </w:r>
      <w:r>
        <w:t xml:space="preserve">согласно </w:t>
      </w:r>
      <w:r w:rsidR="00FE753D">
        <w:t xml:space="preserve"> С</w:t>
      </w:r>
      <w:r w:rsidR="002C307E">
        <w:t>оглашения на ведение бухгалтерского учета</w:t>
      </w:r>
      <w:r w:rsidR="00FE753D">
        <w:t xml:space="preserve"> от 0</w:t>
      </w:r>
      <w:r w:rsidR="00C019E2">
        <w:t>9</w:t>
      </w:r>
      <w:r w:rsidR="00FE753D">
        <w:t>.0</w:t>
      </w:r>
      <w:r w:rsidR="00C019E2">
        <w:t>1</w:t>
      </w:r>
      <w:r w:rsidR="00FE753D">
        <w:t>.201</w:t>
      </w:r>
      <w:r w:rsidR="00157615">
        <w:t>4</w:t>
      </w:r>
      <w:r w:rsidR="002C307E">
        <w:t xml:space="preserve"> и </w:t>
      </w:r>
      <w:r>
        <w:t>ст. 6  Федерального закона от 21.11.1996 № 129-ФЗ «О бухгалтерском учете».</w:t>
      </w:r>
    </w:p>
    <w:p w:rsidR="00AB715D" w:rsidRDefault="00AB715D" w:rsidP="00AB715D">
      <w:r>
        <w:t xml:space="preserve">      3. Ведение бухгалтерского учета:</w:t>
      </w:r>
    </w:p>
    <w:p w:rsidR="00AB715D" w:rsidRDefault="00AB715D" w:rsidP="00AB715D">
      <w:r>
        <w:t xml:space="preserve">      а) о</w:t>
      </w:r>
      <w:r w:rsidR="00CC5873">
        <w:t>существлять бухгалтерской службой</w:t>
      </w:r>
      <w:r>
        <w:t xml:space="preserve">  централизованной бухгалтерии.</w:t>
      </w:r>
    </w:p>
    <w:p w:rsidR="00AB715D" w:rsidRDefault="00FE753D" w:rsidP="00AB715D">
      <w:r>
        <w:t xml:space="preserve">      б)</w:t>
      </w:r>
      <w:r w:rsidR="00AB715D">
        <w:t xml:space="preserve">. Возложить ответственность за ведение бухгалтерского учета, </w:t>
      </w:r>
    </w:p>
    <w:p w:rsidR="002C307E" w:rsidRDefault="00AB715D" w:rsidP="00AB715D">
      <w:r>
        <w:t xml:space="preserve">      своевременное, полное и достоверное представление финансовой отчетности на гла</w:t>
      </w:r>
      <w:r w:rsidR="002C307E">
        <w:t>вного бухгалтера.</w:t>
      </w:r>
    </w:p>
    <w:p w:rsidR="002C307E" w:rsidRDefault="00FE753D" w:rsidP="00AB715D">
      <w:r>
        <w:t xml:space="preserve">      4</w:t>
      </w:r>
      <w:r w:rsidR="00AB715D">
        <w:t xml:space="preserve">. </w:t>
      </w:r>
      <w:r>
        <w:t>Гл бухгалтеру</w:t>
      </w:r>
      <w:r w:rsidR="00285991">
        <w:t xml:space="preserve"> </w:t>
      </w:r>
      <w:r>
        <w:t xml:space="preserve"> </w:t>
      </w:r>
      <w:r w:rsidR="0015470E">
        <w:t>Рахматуллино</w:t>
      </w:r>
      <w:r>
        <w:t>й Г.</w:t>
      </w:r>
      <w:r w:rsidR="0015470E">
        <w:t>М</w:t>
      </w:r>
      <w:r>
        <w:t>. довести график документооборота до ответственных лиц, ответственных за представление в бухгалтерию документов и сведений.</w:t>
      </w:r>
    </w:p>
    <w:p w:rsidR="00AB715D" w:rsidRDefault="002C791E" w:rsidP="00AB715D">
      <w:r>
        <w:t xml:space="preserve">      </w:t>
      </w:r>
      <w:r w:rsidR="007A733C">
        <w:t xml:space="preserve"> 5.</w:t>
      </w:r>
      <w:r>
        <w:t>.Контроль за исполнением настоящего распоряжения оставляю за собой.</w:t>
      </w:r>
    </w:p>
    <w:p w:rsidR="00AB715D" w:rsidRDefault="00AB715D" w:rsidP="00AB715D"/>
    <w:p w:rsidR="00AB715D" w:rsidRDefault="00AB715D" w:rsidP="00AB715D"/>
    <w:p w:rsidR="00AB715D" w:rsidRDefault="00AB715D" w:rsidP="00AB715D"/>
    <w:p w:rsidR="00AB715D" w:rsidRPr="00285991" w:rsidRDefault="00F82F07" w:rsidP="00AB715D">
      <w:pPr>
        <w:rPr>
          <w:color w:val="FF0000"/>
        </w:rPr>
      </w:pPr>
      <w:r>
        <w:t xml:space="preserve">Глава сельского поселения        </w:t>
      </w:r>
      <w:r w:rsidR="00B103EA">
        <w:t xml:space="preserve">                            </w:t>
      </w:r>
      <w:r w:rsidR="00737DFE" w:rsidRPr="006F1CF8">
        <w:t>Янузаков Н.Н.</w:t>
      </w:r>
    </w:p>
    <w:p w:rsidR="00B665F6" w:rsidRPr="00285991" w:rsidRDefault="00B665F6" w:rsidP="00AB715D">
      <w:pPr>
        <w:rPr>
          <w:color w:val="FF0000"/>
        </w:rPr>
      </w:pPr>
    </w:p>
    <w:p w:rsidR="00AB715D" w:rsidRDefault="00AB715D" w:rsidP="00AB715D"/>
    <w:p w:rsidR="00B84E1D" w:rsidRPr="00737DFE" w:rsidRDefault="00AB715D" w:rsidP="00737DFE">
      <w:pPr>
        <w:jc w:val="center"/>
        <w:rPr>
          <w:b/>
          <w:sz w:val="32"/>
          <w:szCs w:val="32"/>
        </w:rPr>
      </w:pPr>
      <w:r w:rsidRPr="00737DFE">
        <w:rPr>
          <w:b/>
          <w:sz w:val="32"/>
          <w:szCs w:val="32"/>
        </w:rPr>
        <w:t>Учетная политика</w:t>
      </w:r>
    </w:p>
    <w:p w:rsidR="00A64F2F" w:rsidRPr="00737DFE" w:rsidRDefault="00B94103" w:rsidP="00737DFE">
      <w:pPr>
        <w:jc w:val="center"/>
        <w:rPr>
          <w:b/>
          <w:sz w:val="32"/>
          <w:szCs w:val="32"/>
        </w:rPr>
      </w:pPr>
      <w:r w:rsidRPr="00737DFE">
        <w:rPr>
          <w:b/>
          <w:sz w:val="32"/>
          <w:szCs w:val="32"/>
        </w:rPr>
        <w:t>а</w:t>
      </w:r>
      <w:r w:rsidR="00A64F2F" w:rsidRPr="00737DFE">
        <w:rPr>
          <w:b/>
          <w:sz w:val="32"/>
          <w:szCs w:val="32"/>
        </w:rPr>
        <w:t xml:space="preserve">дминистрации сельского поселения </w:t>
      </w:r>
      <w:r w:rsidR="00737DFE" w:rsidRPr="006F1CF8">
        <w:rPr>
          <w:b/>
          <w:sz w:val="32"/>
          <w:szCs w:val="32"/>
        </w:rPr>
        <w:t>Зилаирский</w:t>
      </w:r>
    </w:p>
    <w:p w:rsidR="00AB715D" w:rsidRPr="00737DFE" w:rsidRDefault="00A64F2F" w:rsidP="00737DFE">
      <w:pPr>
        <w:jc w:val="center"/>
        <w:rPr>
          <w:b/>
          <w:sz w:val="32"/>
          <w:szCs w:val="32"/>
        </w:rPr>
      </w:pPr>
      <w:r w:rsidRPr="00737DFE">
        <w:rPr>
          <w:b/>
          <w:sz w:val="32"/>
          <w:szCs w:val="32"/>
        </w:rPr>
        <w:t>сельсовет</w:t>
      </w:r>
      <w:r w:rsidR="00AB715D" w:rsidRPr="00737DFE">
        <w:rPr>
          <w:b/>
          <w:sz w:val="32"/>
          <w:szCs w:val="32"/>
        </w:rPr>
        <w:t xml:space="preserve"> </w:t>
      </w:r>
      <w:r w:rsidR="00737DFE" w:rsidRPr="00737DFE">
        <w:rPr>
          <w:b/>
          <w:sz w:val="32"/>
          <w:szCs w:val="32"/>
        </w:rPr>
        <w:t xml:space="preserve">муниципального района Баймакский район Республики Башкортостан </w:t>
      </w:r>
      <w:r w:rsidR="00D13AE1" w:rsidRPr="00737DFE">
        <w:rPr>
          <w:b/>
          <w:sz w:val="32"/>
          <w:szCs w:val="32"/>
        </w:rPr>
        <w:t xml:space="preserve">в </w:t>
      </w:r>
      <w:r w:rsidR="00AB715D" w:rsidRPr="00737DFE">
        <w:rPr>
          <w:b/>
          <w:sz w:val="32"/>
          <w:szCs w:val="32"/>
        </w:rPr>
        <w:t>целях ведения бухгалтерского учета</w:t>
      </w:r>
    </w:p>
    <w:p w:rsidR="00B84E1D" w:rsidRPr="00B84E1D" w:rsidRDefault="00B84E1D" w:rsidP="00AB715D">
      <w:pPr>
        <w:rPr>
          <w:sz w:val="36"/>
          <w:szCs w:val="36"/>
        </w:rPr>
      </w:pPr>
    </w:p>
    <w:p w:rsidR="002B1CBD" w:rsidRDefault="00AB715D" w:rsidP="002B1CBD">
      <w:r>
        <w:t>Бухгалтерский учет в учреждении ведется в соответствии с</w:t>
      </w:r>
      <w:r w:rsidR="002B1CBD" w:rsidRPr="002B1CBD">
        <w:t xml:space="preserve"> </w:t>
      </w:r>
      <w:r w:rsidR="002B1CBD">
        <w:t xml:space="preserve">требованиями  Федерального закона № 129-ФЗ[2]; </w:t>
      </w:r>
    </w:p>
    <w:p w:rsidR="002B1CBD" w:rsidRDefault="002B1CBD" w:rsidP="002B1CBD">
      <w:r>
        <w:t xml:space="preserve">Инструкции № 157н; </w:t>
      </w:r>
    </w:p>
    <w:p w:rsidR="002B1CBD" w:rsidRDefault="002B1CBD" w:rsidP="002B1CBD">
      <w:r>
        <w:t xml:space="preserve">Инструкции по его применению Плана счетов бюджетного учета, утвержденной Приказом Минфина РФ от 06.12.2010 № 162н (для казенных учреждений); </w:t>
      </w:r>
    </w:p>
    <w:p w:rsidR="00D77804" w:rsidRPr="00D77804" w:rsidRDefault="002B1CBD" w:rsidP="00D77804">
      <w:pPr>
        <w:pStyle w:val="Style5"/>
        <w:widowControl/>
        <w:rPr>
          <w:rStyle w:val="FontStyle61"/>
          <w:sz w:val="28"/>
          <w:szCs w:val="28"/>
        </w:rPr>
      </w:pPr>
      <w:r w:rsidRPr="00D77804">
        <w:rPr>
          <w:sz w:val="28"/>
          <w:szCs w:val="28"/>
        </w:rPr>
        <w:t xml:space="preserve">  </w:t>
      </w:r>
      <w:r w:rsidR="00D77804" w:rsidRPr="00D77804">
        <w:rPr>
          <w:rStyle w:val="FontStyle61"/>
          <w:sz w:val="28"/>
          <w:szCs w:val="28"/>
        </w:rPr>
        <w:t xml:space="preserve">Основные задачи бюджетного учета </w:t>
      </w:r>
      <w:r w:rsidR="00D77804">
        <w:rPr>
          <w:rStyle w:val="FontStyle61"/>
          <w:sz w:val="28"/>
          <w:szCs w:val="28"/>
        </w:rPr>
        <w:t>сельского поселения</w:t>
      </w:r>
      <w:r w:rsidR="00D77804" w:rsidRPr="00D77804">
        <w:rPr>
          <w:rStyle w:val="FontStyle61"/>
          <w:sz w:val="28"/>
          <w:szCs w:val="28"/>
        </w:rPr>
        <w:t xml:space="preserve"> соответствуют требованиям пункта 3 статьи 1 Закона от 21 ноября </w:t>
      </w:r>
      <w:smartTag w:uri="urn:schemas-microsoft-com:office:smarttags" w:element="metricconverter">
        <w:smartTagPr>
          <w:attr w:name="ProductID" w:val="1996 г"/>
        </w:smartTagPr>
        <w:r w:rsidR="00D77804" w:rsidRPr="00D77804">
          <w:rPr>
            <w:rStyle w:val="FontStyle61"/>
            <w:sz w:val="28"/>
            <w:szCs w:val="28"/>
          </w:rPr>
          <w:t>1996 г</w:t>
        </w:r>
      </w:smartTag>
      <w:r w:rsidR="00D77804" w:rsidRPr="00D77804">
        <w:rPr>
          <w:rStyle w:val="FontStyle61"/>
          <w:sz w:val="28"/>
          <w:szCs w:val="28"/>
        </w:rPr>
        <w:t>. № 129-ФЗ «О бухгалтерском учете». В соответствии со ст. 6 и 7 Федерального закона № 129-ФЗ ответственными за организацию и ведение бухгалтерского учета являются:</w:t>
      </w:r>
    </w:p>
    <w:p w:rsidR="00D77804" w:rsidRPr="00D77804" w:rsidRDefault="00D77804" w:rsidP="00D77804">
      <w:pPr>
        <w:pStyle w:val="Style13"/>
        <w:widowControl/>
        <w:numPr>
          <w:ilvl w:val="0"/>
          <w:numId w:val="1"/>
        </w:numPr>
        <w:tabs>
          <w:tab w:val="left" w:pos="864"/>
        </w:tabs>
        <w:spacing w:line="317" w:lineRule="exact"/>
        <w:rPr>
          <w:rStyle w:val="FontStyle61"/>
          <w:sz w:val="28"/>
          <w:szCs w:val="28"/>
        </w:rPr>
      </w:pPr>
      <w:r w:rsidRPr="00D77804">
        <w:rPr>
          <w:rStyle w:val="FontStyle61"/>
          <w:sz w:val="28"/>
          <w:szCs w:val="28"/>
        </w:rPr>
        <w:t xml:space="preserve">по организации бюджетного учета и соблюдение законодательства при выполнении   хозяйственных операций </w:t>
      </w:r>
      <w:r w:rsidR="002C791E">
        <w:rPr>
          <w:rStyle w:val="FontStyle61"/>
          <w:sz w:val="28"/>
          <w:szCs w:val="28"/>
        </w:rPr>
        <w:t>г</w:t>
      </w:r>
      <w:r>
        <w:rPr>
          <w:rStyle w:val="FontStyle61"/>
          <w:sz w:val="28"/>
          <w:szCs w:val="28"/>
        </w:rPr>
        <w:t>лава сельского поселения</w:t>
      </w:r>
      <w:r w:rsidR="00EA04A6">
        <w:rPr>
          <w:rStyle w:val="FontStyle61"/>
          <w:sz w:val="28"/>
          <w:szCs w:val="28"/>
        </w:rPr>
        <w:t xml:space="preserve"> Зилаирский сельсовет </w:t>
      </w:r>
      <w:r>
        <w:rPr>
          <w:rStyle w:val="FontStyle61"/>
          <w:sz w:val="28"/>
          <w:szCs w:val="28"/>
        </w:rPr>
        <w:t xml:space="preserve"> </w:t>
      </w:r>
      <w:r w:rsidR="00737DFE" w:rsidRPr="006F1CF8">
        <w:rPr>
          <w:rStyle w:val="FontStyle61"/>
          <w:sz w:val="28"/>
          <w:szCs w:val="28"/>
        </w:rPr>
        <w:t>Янузаков Н.Н.</w:t>
      </w:r>
      <w:r>
        <w:rPr>
          <w:rStyle w:val="FontStyle61"/>
          <w:sz w:val="28"/>
          <w:szCs w:val="28"/>
        </w:rPr>
        <w:t xml:space="preserve"> </w:t>
      </w:r>
    </w:p>
    <w:p w:rsidR="00D77804" w:rsidRPr="00D77804" w:rsidRDefault="00D77804" w:rsidP="00D77804">
      <w:pPr>
        <w:pStyle w:val="Style13"/>
        <w:widowControl/>
        <w:numPr>
          <w:ilvl w:val="0"/>
          <w:numId w:val="1"/>
        </w:numPr>
        <w:tabs>
          <w:tab w:val="left" w:pos="864"/>
        </w:tabs>
        <w:spacing w:line="317" w:lineRule="exact"/>
        <w:rPr>
          <w:rStyle w:val="FontStyle61"/>
          <w:sz w:val="28"/>
          <w:szCs w:val="28"/>
        </w:rPr>
      </w:pPr>
      <w:r w:rsidRPr="00D77804">
        <w:rPr>
          <w:rStyle w:val="FontStyle61"/>
          <w:sz w:val="28"/>
          <w:szCs w:val="28"/>
        </w:rPr>
        <w:t xml:space="preserve">по формированию учетной политики, распорядительных документов, определяющих особенность реализации государственной учетной политики  в финансовом управлении,  ведение бюджетного учета, своевременное представление полной и достоверной </w:t>
      </w:r>
      <w:r w:rsidRPr="00D77804">
        <w:rPr>
          <w:rStyle w:val="FontStyle65"/>
          <w:sz w:val="28"/>
          <w:szCs w:val="28"/>
        </w:rPr>
        <w:t xml:space="preserve">бухгалтерской </w:t>
      </w:r>
      <w:r w:rsidRPr="00D77804">
        <w:rPr>
          <w:rStyle w:val="FontStyle61"/>
          <w:sz w:val="28"/>
          <w:szCs w:val="28"/>
        </w:rPr>
        <w:t xml:space="preserve">отчетности - главный бухгалтер </w:t>
      </w:r>
      <w:r w:rsidR="0015470E">
        <w:rPr>
          <w:rStyle w:val="FontStyle61"/>
          <w:sz w:val="28"/>
          <w:szCs w:val="28"/>
        </w:rPr>
        <w:t xml:space="preserve">Рахматуллина  </w:t>
      </w:r>
      <w:r>
        <w:rPr>
          <w:rStyle w:val="FontStyle61"/>
          <w:sz w:val="28"/>
          <w:szCs w:val="28"/>
        </w:rPr>
        <w:t>Г.</w:t>
      </w:r>
      <w:r w:rsidR="0015470E">
        <w:rPr>
          <w:rStyle w:val="FontStyle61"/>
          <w:sz w:val="28"/>
          <w:szCs w:val="28"/>
        </w:rPr>
        <w:t>М.</w:t>
      </w:r>
    </w:p>
    <w:p w:rsidR="00D77804" w:rsidRPr="00D77804" w:rsidRDefault="00D77804" w:rsidP="00D77804">
      <w:pPr>
        <w:pStyle w:val="Style5"/>
        <w:widowControl/>
        <w:ind w:firstLine="691"/>
        <w:rPr>
          <w:rStyle w:val="FontStyle61"/>
          <w:sz w:val="28"/>
          <w:szCs w:val="28"/>
        </w:rPr>
      </w:pPr>
      <w:r w:rsidRPr="00D77804">
        <w:rPr>
          <w:rStyle w:val="FontStyle61"/>
          <w:sz w:val="28"/>
          <w:szCs w:val="28"/>
        </w:rPr>
        <w:t xml:space="preserve">Учетная политика </w:t>
      </w:r>
      <w:r>
        <w:rPr>
          <w:rStyle w:val="FontStyle61"/>
          <w:sz w:val="28"/>
          <w:szCs w:val="28"/>
        </w:rPr>
        <w:t xml:space="preserve">сельского поселения </w:t>
      </w:r>
      <w:r w:rsidRPr="00D77804">
        <w:rPr>
          <w:rStyle w:val="FontStyle61"/>
          <w:sz w:val="28"/>
          <w:szCs w:val="28"/>
        </w:rPr>
        <w:t>реализуется в рамках единой государственной политики через:</w:t>
      </w:r>
    </w:p>
    <w:p w:rsidR="00D77804" w:rsidRPr="00D77804" w:rsidRDefault="00D77804" w:rsidP="00D77804">
      <w:pPr>
        <w:pStyle w:val="Style13"/>
        <w:widowControl/>
        <w:tabs>
          <w:tab w:val="left" w:pos="893"/>
        </w:tabs>
        <w:spacing w:line="317" w:lineRule="exact"/>
        <w:ind w:left="720" w:firstLine="0"/>
        <w:rPr>
          <w:rStyle w:val="FontStyle61"/>
          <w:sz w:val="28"/>
          <w:szCs w:val="28"/>
        </w:rPr>
      </w:pPr>
      <w:r w:rsidRPr="00D77804">
        <w:rPr>
          <w:rStyle w:val="FontStyle61"/>
          <w:sz w:val="28"/>
          <w:szCs w:val="28"/>
        </w:rPr>
        <w:t>-</w:t>
      </w:r>
      <w:r w:rsidRPr="00D77804">
        <w:rPr>
          <w:rStyle w:val="FontStyle61"/>
          <w:sz w:val="28"/>
          <w:szCs w:val="28"/>
        </w:rPr>
        <w:tab/>
        <w:t>рабочий план счетов бюджетного учета;</w:t>
      </w:r>
    </w:p>
    <w:p w:rsidR="00D13AE1" w:rsidRDefault="002B1CBD" w:rsidP="00D13AE1">
      <w:pPr>
        <w:pStyle w:val="Style13"/>
        <w:widowControl/>
        <w:tabs>
          <w:tab w:val="left" w:pos="893"/>
        </w:tabs>
        <w:spacing w:line="317" w:lineRule="exact"/>
        <w:ind w:left="720" w:firstLine="0"/>
        <w:rPr>
          <w:rStyle w:val="FontStyle61"/>
        </w:rPr>
      </w:pPr>
      <w:r>
        <w:t xml:space="preserve">      </w:t>
      </w:r>
    </w:p>
    <w:p w:rsidR="00D13AE1" w:rsidRPr="00D13AE1" w:rsidRDefault="00D13AE1" w:rsidP="00D13AE1">
      <w:pPr>
        <w:pStyle w:val="Style13"/>
        <w:widowControl/>
        <w:tabs>
          <w:tab w:val="left" w:pos="864"/>
        </w:tabs>
        <w:spacing w:line="317" w:lineRule="exact"/>
        <w:jc w:val="both"/>
        <w:rPr>
          <w:rStyle w:val="FontStyle61"/>
          <w:sz w:val="28"/>
          <w:szCs w:val="28"/>
        </w:rPr>
      </w:pPr>
      <w:r w:rsidRPr="00D13AE1">
        <w:rPr>
          <w:rStyle w:val="FontStyle61"/>
          <w:sz w:val="28"/>
          <w:szCs w:val="28"/>
        </w:rPr>
        <w:t>-</w:t>
      </w:r>
      <w:r w:rsidRPr="00D13AE1">
        <w:rPr>
          <w:rStyle w:val="FontStyle61"/>
          <w:sz w:val="28"/>
          <w:szCs w:val="28"/>
        </w:rPr>
        <w:tab/>
        <w:t>порядок отражения операций по исполнению местного бюджета  на счетах бюджетного учета, утвержденного Инструкцией по от 06.12.2010 № 162н;</w:t>
      </w:r>
    </w:p>
    <w:p w:rsidR="00D13AE1" w:rsidRPr="00D13AE1" w:rsidRDefault="00D13AE1" w:rsidP="00D13AE1">
      <w:pPr>
        <w:pStyle w:val="Style13"/>
        <w:widowControl/>
        <w:tabs>
          <w:tab w:val="left" w:pos="864"/>
        </w:tabs>
        <w:spacing w:line="317" w:lineRule="exact"/>
        <w:jc w:val="both"/>
        <w:rPr>
          <w:rStyle w:val="FontStyle67"/>
          <w:sz w:val="28"/>
          <w:szCs w:val="28"/>
        </w:rPr>
      </w:pPr>
      <w:r w:rsidRPr="00D13AE1">
        <w:rPr>
          <w:rStyle w:val="FontStyle61"/>
          <w:sz w:val="28"/>
          <w:szCs w:val="28"/>
        </w:rPr>
        <w:t>-</w:t>
      </w:r>
      <w:r w:rsidRPr="00D13AE1">
        <w:rPr>
          <w:rStyle w:val="FontStyle61"/>
          <w:sz w:val="28"/>
          <w:szCs w:val="28"/>
        </w:rPr>
        <w:tab/>
        <w:t xml:space="preserve">порядок отражения  хозяйственных  операций  в  бюджетном  учете </w:t>
      </w:r>
      <w:r w:rsidRPr="00D13AE1">
        <w:rPr>
          <w:rStyle w:val="FontStyle67"/>
          <w:sz w:val="28"/>
          <w:szCs w:val="28"/>
        </w:rPr>
        <w:t>сельского поселения, установленный      соответствующими распорядительными документами и положениями с учетом организационной структуры поселения и специфики его хозяйствования;</w:t>
      </w:r>
    </w:p>
    <w:p w:rsidR="00D13AE1" w:rsidRPr="00D13AE1" w:rsidRDefault="00D13AE1" w:rsidP="00D13AE1">
      <w:pPr>
        <w:pStyle w:val="Style17"/>
        <w:widowControl/>
        <w:ind w:firstLine="0"/>
        <w:rPr>
          <w:rStyle w:val="FontStyle67"/>
          <w:sz w:val="28"/>
          <w:szCs w:val="28"/>
        </w:rPr>
      </w:pPr>
      <w:r w:rsidRPr="00D13AE1">
        <w:rPr>
          <w:rStyle w:val="FontStyle67"/>
          <w:sz w:val="28"/>
          <w:szCs w:val="28"/>
        </w:rPr>
        <w:t xml:space="preserve">        -корреспонденцию    счетов    бюджетного    учета,    утвержденную Инструкцией по бюджетному учету от 01.12.2010 № 157н.</w:t>
      </w:r>
      <w:r w:rsidRPr="00D13AE1">
        <w:rPr>
          <w:rStyle w:val="FontStyle61"/>
          <w:sz w:val="28"/>
          <w:szCs w:val="28"/>
        </w:rPr>
        <w:t>;</w:t>
      </w:r>
    </w:p>
    <w:p w:rsidR="0015470E" w:rsidRDefault="00D13AE1" w:rsidP="00D13AE1">
      <w:pPr>
        <w:pStyle w:val="Style11"/>
        <w:widowControl/>
        <w:spacing w:line="310" w:lineRule="exact"/>
        <w:ind w:firstLine="691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Бюджетный учет </w:t>
      </w:r>
      <w:r w:rsidRPr="00D13AE1">
        <w:rPr>
          <w:rStyle w:val="FontStyle67"/>
          <w:sz w:val="28"/>
          <w:szCs w:val="28"/>
        </w:rPr>
        <w:t xml:space="preserve">сельского поселения осуществляется </w:t>
      </w:r>
      <w:r>
        <w:rPr>
          <w:rStyle w:val="FontStyle67"/>
          <w:sz w:val="28"/>
          <w:szCs w:val="28"/>
        </w:rPr>
        <w:t>Муниципальным казенным учреждением «</w:t>
      </w:r>
      <w:r w:rsidRPr="00D13AE1">
        <w:rPr>
          <w:rStyle w:val="FontStyle67"/>
          <w:sz w:val="28"/>
          <w:szCs w:val="28"/>
        </w:rPr>
        <w:t>Ц</w:t>
      </w:r>
      <w:r>
        <w:rPr>
          <w:rStyle w:val="FontStyle67"/>
          <w:sz w:val="28"/>
          <w:szCs w:val="28"/>
        </w:rPr>
        <w:t>ентрализованная бухгалтерия</w:t>
      </w:r>
      <w:r w:rsidRPr="00D13AE1">
        <w:rPr>
          <w:rStyle w:val="FontStyle67"/>
          <w:sz w:val="28"/>
          <w:szCs w:val="28"/>
        </w:rPr>
        <w:t xml:space="preserve"> сельских поселений </w:t>
      </w:r>
      <w:r>
        <w:rPr>
          <w:rStyle w:val="FontStyle67"/>
          <w:sz w:val="28"/>
          <w:szCs w:val="28"/>
        </w:rPr>
        <w:t>муниципального района</w:t>
      </w:r>
      <w:r w:rsidR="0015470E">
        <w:rPr>
          <w:rStyle w:val="FontStyle67"/>
          <w:sz w:val="28"/>
          <w:szCs w:val="28"/>
        </w:rPr>
        <w:t xml:space="preserve"> Баймак</w:t>
      </w:r>
      <w:r>
        <w:rPr>
          <w:rStyle w:val="FontStyle67"/>
          <w:sz w:val="28"/>
          <w:szCs w:val="28"/>
        </w:rPr>
        <w:t>ский район Республики Бащкортостан »</w:t>
      </w:r>
      <w:r w:rsidR="0015470E">
        <w:rPr>
          <w:rStyle w:val="FontStyle67"/>
          <w:sz w:val="28"/>
          <w:szCs w:val="28"/>
        </w:rPr>
        <w:t>,</w:t>
      </w:r>
    </w:p>
    <w:p w:rsidR="00D13AE1" w:rsidRPr="00D13AE1" w:rsidRDefault="00D13AE1" w:rsidP="0015470E">
      <w:pPr>
        <w:pStyle w:val="Style11"/>
        <w:widowControl/>
        <w:spacing w:line="310" w:lineRule="exact"/>
        <w:ind w:firstLine="691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D13AE1">
        <w:rPr>
          <w:rStyle w:val="FontStyle67"/>
          <w:sz w:val="28"/>
          <w:szCs w:val="28"/>
        </w:rPr>
        <w:t>возглавляемой главным бухгалтером и действ</w:t>
      </w:r>
      <w:r>
        <w:rPr>
          <w:rStyle w:val="FontStyle67"/>
          <w:sz w:val="28"/>
          <w:szCs w:val="28"/>
        </w:rPr>
        <w:t xml:space="preserve">ующей на основании  </w:t>
      </w:r>
      <w:r w:rsidR="002C791E">
        <w:rPr>
          <w:rStyle w:val="FontStyle67"/>
          <w:sz w:val="28"/>
          <w:szCs w:val="28"/>
        </w:rPr>
        <w:t xml:space="preserve">Устава  и согласно заключенного </w:t>
      </w:r>
      <w:r>
        <w:rPr>
          <w:rStyle w:val="FontStyle67"/>
          <w:sz w:val="28"/>
          <w:szCs w:val="28"/>
        </w:rPr>
        <w:t xml:space="preserve">Соглашения на осуществление полномочий </w:t>
      </w:r>
      <w:r>
        <w:rPr>
          <w:rStyle w:val="FontStyle67"/>
          <w:sz w:val="28"/>
          <w:szCs w:val="28"/>
        </w:rPr>
        <w:lastRenderedPageBreak/>
        <w:t>по ведению бухгалтерского учета в сельских поселениях</w:t>
      </w:r>
      <w:r w:rsidRPr="00D13AE1">
        <w:rPr>
          <w:rStyle w:val="FontStyle67"/>
          <w:sz w:val="28"/>
          <w:szCs w:val="28"/>
        </w:rPr>
        <w:t xml:space="preserve"> администрац</w:t>
      </w:r>
      <w:r w:rsidR="002C791E">
        <w:rPr>
          <w:rStyle w:val="FontStyle67"/>
          <w:sz w:val="28"/>
          <w:szCs w:val="28"/>
        </w:rPr>
        <w:t xml:space="preserve">ии МР </w:t>
      </w:r>
      <w:r w:rsidR="0015470E">
        <w:rPr>
          <w:rStyle w:val="FontStyle67"/>
          <w:sz w:val="28"/>
          <w:szCs w:val="28"/>
        </w:rPr>
        <w:t>Бай</w:t>
      </w:r>
      <w:r w:rsidR="002C791E">
        <w:rPr>
          <w:rStyle w:val="FontStyle67"/>
          <w:sz w:val="28"/>
          <w:szCs w:val="28"/>
        </w:rPr>
        <w:t>макский район РБ.</w:t>
      </w:r>
    </w:p>
    <w:p w:rsidR="00D13AE1" w:rsidRPr="00D13AE1" w:rsidRDefault="00D13AE1" w:rsidP="00D13AE1">
      <w:pPr>
        <w:pStyle w:val="Style11"/>
        <w:widowControl/>
        <w:spacing w:line="310" w:lineRule="exact"/>
        <w:ind w:firstLine="684"/>
        <w:rPr>
          <w:rStyle w:val="FontStyle67"/>
          <w:sz w:val="28"/>
          <w:szCs w:val="28"/>
        </w:rPr>
      </w:pPr>
      <w:r w:rsidRPr="00D13AE1">
        <w:rPr>
          <w:rStyle w:val="FontStyle66"/>
        </w:rPr>
        <w:t xml:space="preserve">Права </w:t>
      </w:r>
      <w:r w:rsidRPr="00D13AE1">
        <w:rPr>
          <w:rStyle w:val="FontStyle67"/>
          <w:sz w:val="28"/>
          <w:szCs w:val="28"/>
        </w:rPr>
        <w:t>и обязанности главного бухгалтера определяются в соответствии с Инструкцией по Бюджетному учету от 01 декабря 2010 года № 157н и Федеральным законом от 21 ноября 1996 года № 129-ФЗ «О бухгалтерском учете».</w:t>
      </w:r>
    </w:p>
    <w:p w:rsidR="00D13AE1" w:rsidRPr="00D13AE1" w:rsidRDefault="00D13AE1" w:rsidP="00D13AE1">
      <w:pPr>
        <w:pStyle w:val="Style11"/>
        <w:widowControl/>
        <w:spacing w:line="310" w:lineRule="exact"/>
        <w:ind w:firstLine="677"/>
        <w:rPr>
          <w:rStyle w:val="FontStyle67"/>
          <w:sz w:val="28"/>
          <w:szCs w:val="28"/>
        </w:rPr>
      </w:pPr>
      <w:r w:rsidRPr="00D13AE1">
        <w:rPr>
          <w:rStyle w:val="FontStyle67"/>
          <w:sz w:val="28"/>
          <w:szCs w:val="28"/>
        </w:rPr>
        <w:t xml:space="preserve">В </w:t>
      </w:r>
      <w:r>
        <w:rPr>
          <w:rStyle w:val="FontStyle67"/>
          <w:sz w:val="28"/>
          <w:szCs w:val="28"/>
        </w:rPr>
        <w:t xml:space="preserve">сельском поселении </w:t>
      </w:r>
      <w:r w:rsidRPr="00D13AE1">
        <w:rPr>
          <w:rStyle w:val="FontStyle67"/>
          <w:sz w:val="28"/>
          <w:szCs w:val="28"/>
        </w:rPr>
        <w:t>устанавливается журнальная форма бюджетного учета. Бюджетный учет осуществляется с применен</w:t>
      </w:r>
      <w:r>
        <w:rPr>
          <w:rStyle w:val="FontStyle67"/>
          <w:sz w:val="28"/>
          <w:szCs w:val="28"/>
        </w:rPr>
        <w:t>ием программного продукта «</w:t>
      </w:r>
      <w:r w:rsidR="0015470E">
        <w:rPr>
          <w:rStyle w:val="FontStyle67"/>
          <w:sz w:val="28"/>
          <w:szCs w:val="28"/>
        </w:rPr>
        <w:t>Барс-Бюджет</w:t>
      </w:r>
      <w:r>
        <w:rPr>
          <w:rStyle w:val="FontStyle67"/>
          <w:sz w:val="28"/>
          <w:szCs w:val="28"/>
        </w:rPr>
        <w:t xml:space="preserve">» </w:t>
      </w:r>
      <w:r w:rsidRPr="00D13AE1">
        <w:rPr>
          <w:rStyle w:val="FontStyle67"/>
          <w:sz w:val="28"/>
          <w:szCs w:val="28"/>
        </w:rPr>
        <w:t>для автоматизации бюджетного учета по следующим учетным блокам:</w:t>
      </w:r>
    </w:p>
    <w:p w:rsidR="00D13AE1" w:rsidRPr="00D13AE1" w:rsidRDefault="00D13AE1" w:rsidP="00D13AE1">
      <w:pPr>
        <w:pStyle w:val="Style19"/>
        <w:widowControl/>
        <w:tabs>
          <w:tab w:val="left" w:pos="799"/>
        </w:tabs>
        <w:spacing w:line="310" w:lineRule="exact"/>
        <w:ind w:left="641" w:firstLine="0"/>
        <w:jc w:val="left"/>
        <w:rPr>
          <w:rStyle w:val="FontStyle67"/>
          <w:sz w:val="28"/>
          <w:szCs w:val="28"/>
        </w:rPr>
      </w:pPr>
      <w:r w:rsidRPr="00D13AE1">
        <w:rPr>
          <w:rStyle w:val="FontStyle67"/>
          <w:sz w:val="28"/>
          <w:szCs w:val="28"/>
        </w:rPr>
        <w:t>-</w:t>
      </w:r>
      <w:r w:rsidRPr="00D13AE1">
        <w:rPr>
          <w:rStyle w:val="FontStyle67"/>
          <w:sz w:val="28"/>
          <w:szCs w:val="28"/>
        </w:rPr>
        <w:tab/>
        <w:t>расчет заработной платы,</w:t>
      </w:r>
    </w:p>
    <w:p w:rsidR="00D13AE1" w:rsidRPr="00D13AE1" w:rsidRDefault="00D13AE1" w:rsidP="00D13AE1">
      <w:pPr>
        <w:pStyle w:val="Style19"/>
        <w:widowControl/>
        <w:tabs>
          <w:tab w:val="left" w:pos="950"/>
        </w:tabs>
        <w:spacing w:line="310" w:lineRule="exact"/>
        <w:rPr>
          <w:rStyle w:val="FontStyle67"/>
          <w:sz w:val="28"/>
          <w:szCs w:val="28"/>
        </w:rPr>
      </w:pPr>
      <w:r w:rsidRPr="00D13AE1">
        <w:rPr>
          <w:rStyle w:val="FontStyle67"/>
          <w:sz w:val="28"/>
          <w:szCs w:val="28"/>
        </w:rPr>
        <w:t>-</w:t>
      </w:r>
      <w:r w:rsidR="00613952">
        <w:rPr>
          <w:rStyle w:val="FontStyle67"/>
          <w:sz w:val="28"/>
          <w:szCs w:val="28"/>
        </w:rPr>
        <w:t xml:space="preserve"> </w:t>
      </w:r>
      <w:r w:rsidRPr="00D13AE1">
        <w:rPr>
          <w:rStyle w:val="FontStyle67"/>
          <w:sz w:val="28"/>
          <w:szCs w:val="28"/>
        </w:rPr>
        <w:t>бухгалтерия: учет денежных средств, основных средств, материальных запасов, расчетов с дебиторами и кредиторами, расчетов с подотчетными лицами, составление сводных регистров бюджетн</w:t>
      </w:r>
      <w:r>
        <w:rPr>
          <w:rStyle w:val="FontStyle67"/>
          <w:sz w:val="28"/>
          <w:szCs w:val="28"/>
        </w:rPr>
        <w:t xml:space="preserve">ого учета, баланса </w:t>
      </w:r>
      <w:r w:rsidRPr="00D13AE1">
        <w:rPr>
          <w:rStyle w:val="FontStyle67"/>
          <w:sz w:val="28"/>
          <w:szCs w:val="28"/>
        </w:rPr>
        <w:t xml:space="preserve"> и бюджетной отчетности.</w:t>
      </w:r>
    </w:p>
    <w:p w:rsidR="00D13AE1" w:rsidRPr="00D13AE1" w:rsidRDefault="00D13AE1" w:rsidP="00D13AE1">
      <w:pPr>
        <w:pStyle w:val="Style15"/>
        <w:widowControl/>
        <w:rPr>
          <w:rStyle w:val="FontStyle67"/>
          <w:sz w:val="28"/>
          <w:szCs w:val="28"/>
        </w:rPr>
      </w:pPr>
      <w:r w:rsidRPr="00D13AE1">
        <w:rPr>
          <w:rStyle w:val="FontStyle67"/>
          <w:sz w:val="28"/>
          <w:szCs w:val="28"/>
        </w:rPr>
        <w:t xml:space="preserve">Учет исполнения сметы расходов по бюджету осуществляется с применением «Бюджетной классификации Российской Федерации» в порядке, установленном приказом Министерством финансов Российской Федерации от 21 декабря </w:t>
      </w:r>
      <w:smartTag w:uri="urn:schemas-microsoft-com:office:smarttags" w:element="metricconverter">
        <w:smartTagPr>
          <w:attr w:name="ProductID" w:val="2011 г"/>
        </w:smartTagPr>
        <w:r w:rsidRPr="00D13AE1">
          <w:rPr>
            <w:rStyle w:val="FontStyle67"/>
            <w:sz w:val="28"/>
            <w:szCs w:val="28"/>
          </w:rPr>
          <w:t>2011 г</w:t>
        </w:r>
      </w:smartTag>
      <w:r w:rsidRPr="00D13AE1">
        <w:rPr>
          <w:rStyle w:val="FontStyle67"/>
          <w:sz w:val="28"/>
          <w:szCs w:val="28"/>
        </w:rPr>
        <w:t>. № 180н, и иными нормативными документами, утвержденными в рамках реализации указанного приказа.</w:t>
      </w:r>
    </w:p>
    <w:p w:rsidR="00D13AE1" w:rsidRPr="00B043A8" w:rsidRDefault="00D13AE1" w:rsidP="00D13AE1">
      <w:pPr>
        <w:pStyle w:val="Style11"/>
        <w:widowControl/>
        <w:spacing w:line="310" w:lineRule="exact"/>
        <w:ind w:firstLine="691"/>
        <w:rPr>
          <w:rStyle w:val="FontStyle67"/>
          <w:sz w:val="28"/>
          <w:szCs w:val="28"/>
        </w:rPr>
      </w:pPr>
    </w:p>
    <w:p w:rsidR="00D13AE1" w:rsidRPr="00B043A8" w:rsidRDefault="00D13AE1" w:rsidP="00D13AE1">
      <w:pPr>
        <w:pStyle w:val="Style15"/>
        <w:widowControl/>
        <w:ind w:firstLine="0"/>
        <w:jc w:val="left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 xml:space="preserve">Оплата труда работников </w:t>
      </w:r>
      <w:r w:rsidR="00B043A8">
        <w:rPr>
          <w:rStyle w:val="FontStyle67"/>
          <w:sz w:val="28"/>
          <w:szCs w:val="28"/>
        </w:rPr>
        <w:t xml:space="preserve"> сельского поселения </w:t>
      </w:r>
      <w:r w:rsidRPr="00B043A8">
        <w:rPr>
          <w:rStyle w:val="FontStyle67"/>
          <w:sz w:val="28"/>
          <w:szCs w:val="28"/>
        </w:rPr>
        <w:t xml:space="preserve">осуществляется путем </w:t>
      </w:r>
      <w:r w:rsidR="00B043A8">
        <w:rPr>
          <w:rStyle w:val="FontStyle67"/>
          <w:sz w:val="28"/>
          <w:szCs w:val="28"/>
        </w:rPr>
        <w:t xml:space="preserve">  </w:t>
      </w:r>
      <w:r w:rsidRPr="00B043A8">
        <w:rPr>
          <w:rStyle w:val="FontStyle67"/>
          <w:sz w:val="28"/>
          <w:szCs w:val="28"/>
        </w:rPr>
        <w:t>перечисления на картсчета банковских карт:</w:t>
      </w:r>
    </w:p>
    <w:p w:rsidR="00D13AE1" w:rsidRPr="00B043A8" w:rsidRDefault="00D13AE1" w:rsidP="00D13AE1">
      <w:pPr>
        <w:pStyle w:val="Style15"/>
        <w:widowControl/>
        <w:ind w:firstLine="0"/>
        <w:jc w:val="left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 xml:space="preserve">        </w:t>
      </w:r>
      <w:r w:rsidR="00613952">
        <w:rPr>
          <w:rStyle w:val="FontStyle67"/>
          <w:sz w:val="28"/>
          <w:szCs w:val="28"/>
        </w:rPr>
        <w:t xml:space="preserve">  </w:t>
      </w:r>
      <w:r w:rsidRPr="00B043A8">
        <w:rPr>
          <w:rStyle w:val="FontStyle67"/>
          <w:sz w:val="28"/>
          <w:szCs w:val="28"/>
        </w:rPr>
        <w:t>-</w:t>
      </w:r>
      <w:r w:rsidR="00613952">
        <w:rPr>
          <w:rStyle w:val="FontStyle67"/>
          <w:sz w:val="28"/>
          <w:szCs w:val="28"/>
        </w:rPr>
        <w:t xml:space="preserve"> </w:t>
      </w:r>
      <w:r w:rsidR="00B043A8">
        <w:rPr>
          <w:rStyle w:val="FontStyle67"/>
          <w:sz w:val="28"/>
          <w:szCs w:val="28"/>
        </w:rPr>
        <w:t>аванса   2</w:t>
      </w:r>
      <w:r w:rsidR="0015470E">
        <w:rPr>
          <w:rStyle w:val="FontStyle67"/>
          <w:sz w:val="28"/>
          <w:szCs w:val="28"/>
        </w:rPr>
        <w:t>1</w:t>
      </w:r>
      <w:r w:rsidRPr="00B043A8">
        <w:rPr>
          <w:rStyle w:val="FontStyle67"/>
          <w:sz w:val="28"/>
          <w:szCs w:val="28"/>
        </w:rPr>
        <w:t xml:space="preserve"> числа текущего месяца,</w:t>
      </w:r>
    </w:p>
    <w:p w:rsidR="00D13AE1" w:rsidRPr="00B043A8" w:rsidRDefault="00B043A8" w:rsidP="00D13AE1">
      <w:pPr>
        <w:pStyle w:val="Style11"/>
        <w:widowControl/>
        <w:spacing w:line="310" w:lineRule="exact"/>
        <w:ind w:left="742" w:firstLine="0"/>
        <w:jc w:val="left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- окончательного расчета - </w:t>
      </w:r>
      <w:r w:rsidR="0015470E">
        <w:rPr>
          <w:rStyle w:val="FontStyle67"/>
          <w:sz w:val="28"/>
          <w:szCs w:val="28"/>
        </w:rPr>
        <w:t>6</w:t>
      </w:r>
      <w:r w:rsidR="00D13AE1" w:rsidRPr="00B043A8">
        <w:rPr>
          <w:rStyle w:val="FontStyle67"/>
          <w:sz w:val="28"/>
          <w:szCs w:val="28"/>
        </w:rPr>
        <w:t xml:space="preserve"> числа месяца, следующего за текущим.</w:t>
      </w:r>
    </w:p>
    <w:p w:rsidR="00D13AE1" w:rsidRPr="00B043A8" w:rsidRDefault="00D13AE1" w:rsidP="00D13AE1">
      <w:pPr>
        <w:pStyle w:val="Style11"/>
        <w:widowControl/>
        <w:spacing w:line="310" w:lineRule="exact"/>
        <w:ind w:firstLine="698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Авансы под отчет выдаются на основании письменной заявки получателя с указанием назначения аванса и срока, на который он выдается. Наличные денежные средства под отчет выдаются на срок не более 30 дней.</w:t>
      </w:r>
    </w:p>
    <w:p w:rsidR="00D13AE1" w:rsidRPr="00B043A8" w:rsidRDefault="00D13AE1" w:rsidP="00D13AE1">
      <w:pPr>
        <w:pStyle w:val="Style15"/>
        <w:widowControl/>
        <w:ind w:firstLine="684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Оформление и выдача справок о заработной плате производятся в ежедневно (до 30 числа каждого месяца).</w:t>
      </w:r>
    </w:p>
    <w:p w:rsidR="00D13AE1" w:rsidRPr="00B043A8" w:rsidRDefault="00D13AE1" w:rsidP="00D13AE1">
      <w:pPr>
        <w:pStyle w:val="Style11"/>
        <w:widowControl/>
        <w:spacing w:line="310" w:lineRule="exact"/>
        <w:ind w:firstLine="684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Об израсходовании авансовых сумм подотчетные лица представляют авансовый отчет с приложением документов, подтверждающих произведенные расходы. Документы, приложенные к авансовому отчету, нумеруются в порядке их записи в отчете.</w:t>
      </w:r>
    </w:p>
    <w:p w:rsidR="00D13AE1" w:rsidRPr="00B043A8" w:rsidRDefault="00D13AE1" w:rsidP="00D13AE1">
      <w:pPr>
        <w:pStyle w:val="Style11"/>
        <w:widowControl/>
        <w:spacing w:line="310" w:lineRule="exact"/>
        <w:ind w:left="720" w:firstLine="0"/>
        <w:jc w:val="left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Авансовые отчеты нумеруются сквозным образом.</w:t>
      </w:r>
    </w:p>
    <w:p w:rsidR="00D13AE1" w:rsidRPr="00B043A8" w:rsidRDefault="00D13AE1" w:rsidP="00D13AE1">
      <w:pPr>
        <w:pStyle w:val="Style11"/>
        <w:widowControl/>
        <w:ind w:firstLine="698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Инвентаризация расчетов с подотчетными лицами проводится один раз в три месяца.</w:t>
      </w:r>
    </w:p>
    <w:p w:rsidR="00D13AE1" w:rsidRPr="00B043A8" w:rsidRDefault="00D13AE1" w:rsidP="00D13AE1">
      <w:pPr>
        <w:pStyle w:val="Style15"/>
        <w:widowControl/>
        <w:ind w:firstLine="0"/>
        <w:jc w:val="left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Сумма средств, выданных под отчет на хозяйственные расходы, не может превышать 10000 (Десять тысяч) рублей. Установить срок отчетности:</w:t>
      </w:r>
    </w:p>
    <w:p w:rsidR="00D13AE1" w:rsidRPr="00B043A8" w:rsidRDefault="00D13AE1" w:rsidP="00D13AE1">
      <w:pPr>
        <w:pStyle w:val="Style19"/>
        <w:widowControl/>
        <w:numPr>
          <w:ilvl w:val="0"/>
          <w:numId w:val="2"/>
        </w:numPr>
        <w:tabs>
          <w:tab w:val="left" w:pos="922"/>
        </w:tabs>
        <w:spacing w:line="310" w:lineRule="exact"/>
        <w:ind w:firstLine="684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 xml:space="preserve">по командировочным расходам на территории Российской Федерации и за рубежом в соответствии с инструкцией Министерства финансов СССР от 7 апреля 1988 года </w:t>
      </w:r>
      <w:r w:rsidRPr="00B043A8">
        <w:rPr>
          <w:rStyle w:val="FontStyle102"/>
          <w:spacing w:val="-20"/>
          <w:sz w:val="28"/>
          <w:szCs w:val="28"/>
        </w:rPr>
        <w:t>№</w:t>
      </w:r>
      <w:r w:rsidRPr="00B043A8">
        <w:rPr>
          <w:rStyle w:val="FontStyle102"/>
          <w:sz w:val="28"/>
          <w:szCs w:val="28"/>
        </w:rPr>
        <w:t xml:space="preserve"> </w:t>
      </w:r>
      <w:r w:rsidRPr="00B043A8">
        <w:rPr>
          <w:rStyle w:val="FontStyle67"/>
          <w:sz w:val="28"/>
          <w:szCs w:val="28"/>
        </w:rPr>
        <w:t>62 «О служебных командировках в пределах СССР» - 3 дня после прибытия;</w:t>
      </w:r>
    </w:p>
    <w:p w:rsidR="002B1CBD" w:rsidRDefault="00D13AE1" w:rsidP="00D13AE1">
      <w:pPr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по выполнению хозяйственных операций - 3 дня после совершения хозяйственных</w:t>
      </w:r>
    </w:p>
    <w:p w:rsidR="00B043A8" w:rsidRPr="00B043A8" w:rsidRDefault="00B043A8" w:rsidP="00B043A8">
      <w:pPr>
        <w:pStyle w:val="Style11"/>
        <w:widowControl/>
        <w:spacing w:line="310" w:lineRule="exact"/>
        <w:ind w:firstLine="677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lastRenderedPageBreak/>
        <w:t>К бланкам строгой отчетности относятся: бланки трудовых книжек, бланки вкладышей к трудовым книжкам</w:t>
      </w:r>
    </w:p>
    <w:p w:rsidR="00B043A8" w:rsidRPr="00B043A8" w:rsidRDefault="00B043A8" w:rsidP="00B043A8">
      <w:pPr>
        <w:pStyle w:val="Style11"/>
        <w:widowControl/>
        <w:spacing w:line="310" w:lineRule="exact"/>
        <w:ind w:firstLine="677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К денежным документам относятс</w:t>
      </w:r>
      <w:r>
        <w:rPr>
          <w:rStyle w:val="FontStyle67"/>
          <w:sz w:val="28"/>
          <w:szCs w:val="28"/>
        </w:rPr>
        <w:t>я: почтовые марки.</w:t>
      </w:r>
    </w:p>
    <w:p w:rsidR="00B043A8" w:rsidRPr="00B043A8" w:rsidRDefault="00B043A8" w:rsidP="00B043A8">
      <w:pPr>
        <w:pStyle w:val="Style15"/>
        <w:widowControl/>
        <w:ind w:firstLine="662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Для учета </w:t>
      </w:r>
      <w:r w:rsidRPr="00B043A8">
        <w:rPr>
          <w:rStyle w:val="FontStyle67"/>
          <w:sz w:val="28"/>
          <w:szCs w:val="28"/>
        </w:rPr>
        <w:t xml:space="preserve"> бланков трудовых книжек, бланков вкладышей к трудовым книжкам назначить материально ответственное лицо: </w:t>
      </w:r>
      <w:r w:rsidR="00737DFE">
        <w:rPr>
          <w:rStyle w:val="FontStyle67"/>
          <w:color w:val="FF0000"/>
          <w:sz w:val="28"/>
          <w:szCs w:val="28"/>
        </w:rPr>
        <w:t>Клысову Х.Г.</w:t>
      </w:r>
      <w:r>
        <w:rPr>
          <w:rStyle w:val="FontStyle67"/>
          <w:sz w:val="28"/>
          <w:szCs w:val="28"/>
        </w:rPr>
        <w:t xml:space="preserve"> –управляющую делами сельского поселения.</w:t>
      </w:r>
    </w:p>
    <w:p w:rsidR="00B043A8" w:rsidRPr="00B043A8" w:rsidRDefault="00B043A8" w:rsidP="00B043A8">
      <w:pPr>
        <w:pStyle w:val="Style15"/>
        <w:widowControl/>
        <w:ind w:firstLine="662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 xml:space="preserve">Для хранения и выдачи денежных документов, бланков трудовых книжек, бланков вкладышей к трудовым книжкам назначить материально ответственное лицо: </w:t>
      </w:r>
      <w:r w:rsidR="00737DFE">
        <w:rPr>
          <w:rStyle w:val="FontStyle67"/>
          <w:color w:val="FF0000"/>
          <w:sz w:val="28"/>
          <w:szCs w:val="28"/>
        </w:rPr>
        <w:t>Клысову Х.Г.</w:t>
      </w:r>
      <w:r w:rsidR="0015470E">
        <w:rPr>
          <w:rStyle w:val="FontStyle67"/>
          <w:sz w:val="28"/>
          <w:szCs w:val="28"/>
        </w:rPr>
        <w:t>.</w:t>
      </w:r>
      <w:r>
        <w:rPr>
          <w:rStyle w:val="FontStyle67"/>
          <w:sz w:val="28"/>
          <w:szCs w:val="28"/>
        </w:rPr>
        <w:t xml:space="preserve"> –управляющую делами сельского поселения.</w:t>
      </w:r>
    </w:p>
    <w:p w:rsidR="00B043A8" w:rsidRPr="00B043A8" w:rsidRDefault="00B043A8" w:rsidP="00B043A8">
      <w:pPr>
        <w:pStyle w:val="Style15"/>
        <w:widowControl/>
        <w:ind w:firstLine="662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Утвердить перечень должностных лиц, использующих денежные документы, бланки строгой отчетности:</w:t>
      </w:r>
    </w:p>
    <w:p w:rsidR="00B043A8" w:rsidRPr="00B043A8" w:rsidRDefault="00B043A8" w:rsidP="00B043A8">
      <w:pPr>
        <w:pStyle w:val="Style15"/>
        <w:widowControl/>
        <w:ind w:firstLine="662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 xml:space="preserve">Трудовых книжек и вкладышей  к трудовым  книжкам: </w:t>
      </w:r>
      <w:r w:rsidR="00737DFE">
        <w:rPr>
          <w:rStyle w:val="FontStyle67"/>
          <w:color w:val="FF0000"/>
          <w:sz w:val="28"/>
          <w:szCs w:val="28"/>
        </w:rPr>
        <w:t>Клысову Х.Г.</w:t>
      </w:r>
      <w:r>
        <w:rPr>
          <w:rStyle w:val="FontStyle67"/>
          <w:sz w:val="28"/>
          <w:szCs w:val="28"/>
        </w:rPr>
        <w:t xml:space="preserve"> –управляющую делами сельского поселения.</w:t>
      </w:r>
    </w:p>
    <w:p w:rsidR="00B043A8" w:rsidRPr="00B043A8" w:rsidRDefault="00613952" w:rsidP="00B043A8">
      <w:pPr>
        <w:pStyle w:val="Style21"/>
        <w:widowControl/>
        <w:spacing w:line="310" w:lineRule="exact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         </w:t>
      </w:r>
      <w:r w:rsidR="00B043A8" w:rsidRPr="00B043A8">
        <w:rPr>
          <w:rStyle w:val="FontStyle67"/>
          <w:sz w:val="28"/>
          <w:szCs w:val="28"/>
        </w:rPr>
        <w:t>Расчетно-кассовых документов:</w:t>
      </w:r>
      <w:r w:rsidR="00B043A8">
        <w:rPr>
          <w:rStyle w:val="FontStyle67"/>
          <w:sz w:val="28"/>
          <w:szCs w:val="28"/>
        </w:rPr>
        <w:t xml:space="preserve"> </w:t>
      </w:r>
      <w:r w:rsidR="0015470E">
        <w:rPr>
          <w:rStyle w:val="FontStyle67"/>
          <w:sz w:val="28"/>
          <w:szCs w:val="28"/>
        </w:rPr>
        <w:t xml:space="preserve">Рахматуллину </w:t>
      </w:r>
      <w:r w:rsidR="0028123C">
        <w:rPr>
          <w:rStyle w:val="FontStyle67"/>
          <w:sz w:val="28"/>
          <w:szCs w:val="28"/>
        </w:rPr>
        <w:t>Г.</w:t>
      </w:r>
      <w:r w:rsidR="0015470E">
        <w:rPr>
          <w:rStyle w:val="FontStyle67"/>
          <w:sz w:val="28"/>
          <w:szCs w:val="28"/>
        </w:rPr>
        <w:t>М.</w:t>
      </w:r>
      <w:r w:rsidR="00B043A8" w:rsidRPr="00B043A8">
        <w:rPr>
          <w:rStyle w:val="FontStyle67"/>
          <w:sz w:val="28"/>
          <w:szCs w:val="28"/>
        </w:rPr>
        <w:t xml:space="preserve"> главного бухгалтера</w:t>
      </w:r>
      <w:r w:rsidR="0028123C">
        <w:rPr>
          <w:rStyle w:val="FontStyle67"/>
          <w:sz w:val="28"/>
          <w:szCs w:val="28"/>
        </w:rPr>
        <w:t>,</w:t>
      </w:r>
    </w:p>
    <w:p w:rsidR="00B043A8" w:rsidRPr="00B043A8" w:rsidRDefault="00613952" w:rsidP="00B043A8">
      <w:pPr>
        <w:pStyle w:val="Style15"/>
        <w:widowControl/>
        <w:ind w:firstLine="662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Почтовые марки- </w:t>
      </w:r>
      <w:r w:rsidR="00737DFE">
        <w:rPr>
          <w:rStyle w:val="FontStyle67"/>
          <w:color w:val="FF0000"/>
          <w:sz w:val="28"/>
          <w:szCs w:val="28"/>
        </w:rPr>
        <w:t>Клысову Х.Г.</w:t>
      </w:r>
      <w:r w:rsidR="0015470E" w:rsidRPr="00285991">
        <w:rPr>
          <w:rStyle w:val="FontStyle67"/>
          <w:color w:val="FF0000"/>
          <w:sz w:val="28"/>
          <w:szCs w:val="28"/>
        </w:rPr>
        <w:t>.</w:t>
      </w:r>
      <w:r w:rsidR="00B043A8">
        <w:rPr>
          <w:rStyle w:val="FontStyle67"/>
          <w:sz w:val="28"/>
          <w:szCs w:val="28"/>
        </w:rPr>
        <w:t xml:space="preserve"> –управляющую делами сельского поселения.</w:t>
      </w:r>
    </w:p>
    <w:p w:rsidR="00B043A8" w:rsidRPr="00B043A8" w:rsidRDefault="00613952" w:rsidP="00613952">
      <w:pPr>
        <w:pStyle w:val="Style15"/>
        <w:widowControl/>
        <w:ind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        </w:t>
      </w:r>
      <w:r w:rsidR="00B043A8" w:rsidRPr="00B043A8">
        <w:rPr>
          <w:rStyle w:val="FontStyle67"/>
          <w:sz w:val="28"/>
          <w:szCs w:val="28"/>
        </w:rPr>
        <w:t>Для получения товарно-материальных ценностей используется специальная унифицированная форма доверенности (№ М-2а), утвержденная Постановлением Госкомстата России от 30 октября 1997 года № 71а. Оформление доверенностей и получение по ним товарно-материальных ценностей производятся в соответствии с Инструкцией Министерства финансов СССР от 14 января 1967 года № 17 «О порядке выдачи доверенностей на получение товарно-материальных ценностей и отпуска их по доверенности».</w:t>
      </w:r>
    </w:p>
    <w:p w:rsidR="00B043A8" w:rsidRPr="00B043A8" w:rsidRDefault="00B043A8" w:rsidP="00B043A8">
      <w:pPr>
        <w:pStyle w:val="Style11"/>
        <w:widowControl/>
        <w:spacing w:line="310" w:lineRule="exact"/>
        <w:ind w:firstLine="677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Утвердить право подписи доверенностей на получение товарно-материальных ценностей:</w:t>
      </w:r>
    </w:p>
    <w:p w:rsidR="0028123C" w:rsidRDefault="00B043A8" w:rsidP="0028123C">
      <w:pPr>
        <w:pStyle w:val="Style13"/>
        <w:widowControl/>
        <w:numPr>
          <w:ilvl w:val="0"/>
          <w:numId w:val="1"/>
        </w:numPr>
        <w:tabs>
          <w:tab w:val="left" w:pos="864"/>
        </w:tabs>
        <w:spacing w:line="317" w:lineRule="exact"/>
        <w:rPr>
          <w:rStyle w:val="FontStyle61"/>
          <w:sz w:val="28"/>
          <w:szCs w:val="28"/>
        </w:rPr>
      </w:pPr>
      <w:r w:rsidRPr="00B043A8">
        <w:rPr>
          <w:rStyle w:val="FontStyle67"/>
          <w:sz w:val="28"/>
          <w:szCs w:val="28"/>
        </w:rPr>
        <w:t xml:space="preserve"> </w:t>
      </w:r>
      <w:r w:rsidR="0028123C">
        <w:rPr>
          <w:rStyle w:val="FontStyle61"/>
          <w:sz w:val="28"/>
          <w:szCs w:val="28"/>
        </w:rPr>
        <w:t>Глава сельского поселения</w:t>
      </w:r>
      <w:r w:rsidR="00285991">
        <w:rPr>
          <w:rStyle w:val="FontStyle61"/>
          <w:sz w:val="28"/>
          <w:szCs w:val="28"/>
        </w:rPr>
        <w:t xml:space="preserve"> </w:t>
      </w:r>
      <w:r w:rsidR="0028123C">
        <w:rPr>
          <w:rStyle w:val="FontStyle61"/>
          <w:sz w:val="28"/>
          <w:szCs w:val="28"/>
        </w:rPr>
        <w:t xml:space="preserve"> </w:t>
      </w:r>
      <w:r w:rsidR="00737DFE">
        <w:rPr>
          <w:rStyle w:val="FontStyle61"/>
          <w:color w:val="FF0000"/>
          <w:sz w:val="28"/>
          <w:szCs w:val="28"/>
        </w:rPr>
        <w:t>Янузаков Н.Н.</w:t>
      </w:r>
    </w:p>
    <w:p w:rsidR="00B043A8" w:rsidRPr="00B043A8" w:rsidRDefault="0028123C" w:rsidP="00613952">
      <w:pPr>
        <w:pStyle w:val="Style13"/>
        <w:widowControl/>
        <w:numPr>
          <w:ilvl w:val="0"/>
          <w:numId w:val="1"/>
        </w:numPr>
        <w:tabs>
          <w:tab w:val="left" w:pos="864"/>
        </w:tabs>
        <w:spacing w:line="317" w:lineRule="exact"/>
        <w:rPr>
          <w:rStyle w:val="FontStyle67"/>
          <w:sz w:val="28"/>
          <w:szCs w:val="28"/>
        </w:rPr>
      </w:pPr>
      <w:r>
        <w:rPr>
          <w:rStyle w:val="FontStyle61"/>
          <w:sz w:val="28"/>
          <w:szCs w:val="28"/>
        </w:rPr>
        <w:t xml:space="preserve"> </w:t>
      </w:r>
      <w:r>
        <w:rPr>
          <w:rStyle w:val="FontStyle67"/>
          <w:sz w:val="28"/>
          <w:szCs w:val="28"/>
          <w:lang w:eastAsia="en-US"/>
        </w:rPr>
        <w:t>Г</w:t>
      </w:r>
      <w:r w:rsidR="00B043A8" w:rsidRPr="00B043A8">
        <w:rPr>
          <w:rStyle w:val="FontStyle67"/>
          <w:sz w:val="28"/>
          <w:szCs w:val="28"/>
          <w:lang w:eastAsia="en-US"/>
        </w:rPr>
        <w:t>лавный бухгалтер</w:t>
      </w:r>
      <w:r>
        <w:rPr>
          <w:rStyle w:val="FontStyle67"/>
          <w:sz w:val="28"/>
          <w:szCs w:val="28"/>
          <w:lang w:eastAsia="en-US"/>
        </w:rPr>
        <w:t xml:space="preserve">  </w:t>
      </w:r>
      <w:r w:rsidR="00285991">
        <w:rPr>
          <w:rStyle w:val="FontStyle67"/>
          <w:sz w:val="28"/>
          <w:szCs w:val="28"/>
          <w:lang w:eastAsia="en-US"/>
        </w:rPr>
        <w:t xml:space="preserve">Рахматуллина Г.М. </w:t>
      </w:r>
      <w:r>
        <w:rPr>
          <w:rStyle w:val="FontStyle67"/>
          <w:sz w:val="28"/>
          <w:szCs w:val="28"/>
          <w:lang w:eastAsia="en-US"/>
        </w:rPr>
        <w:t xml:space="preserve">        .</w:t>
      </w:r>
    </w:p>
    <w:p w:rsidR="00B043A8" w:rsidRPr="00B043A8" w:rsidRDefault="00B043A8" w:rsidP="00B043A8">
      <w:pPr>
        <w:pStyle w:val="Style21"/>
        <w:widowControl/>
        <w:spacing w:line="310" w:lineRule="exact"/>
        <w:ind w:left="742" w:right="1555"/>
        <w:rPr>
          <w:rStyle w:val="FontStyle67"/>
          <w:sz w:val="28"/>
          <w:szCs w:val="28"/>
          <w:lang w:eastAsia="en-US"/>
        </w:rPr>
      </w:pPr>
      <w:r w:rsidRPr="00B043A8">
        <w:rPr>
          <w:rStyle w:val="FontStyle67"/>
          <w:sz w:val="28"/>
          <w:szCs w:val="28"/>
          <w:lang w:eastAsia="en-US"/>
        </w:rPr>
        <w:t>Установить сроки:</w:t>
      </w:r>
    </w:p>
    <w:p w:rsidR="00B043A8" w:rsidRPr="00B043A8" w:rsidRDefault="00B043A8" w:rsidP="00B043A8">
      <w:pPr>
        <w:pStyle w:val="Style26"/>
        <w:widowControl/>
        <w:numPr>
          <w:ilvl w:val="0"/>
          <w:numId w:val="3"/>
        </w:numPr>
        <w:tabs>
          <w:tab w:val="left" w:pos="1440"/>
        </w:tabs>
        <w:spacing w:line="310" w:lineRule="exact"/>
        <w:ind w:left="1087" w:firstLine="0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использования доверенности - 10 дней,</w:t>
      </w:r>
    </w:p>
    <w:p w:rsidR="00B043A8" w:rsidRPr="00B043A8" w:rsidRDefault="00B043A8" w:rsidP="00B043A8">
      <w:pPr>
        <w:pStyle w:val="Style26"/>
        <w:widowControl/>
        <w:numPr>
          <w:ilvl w:val="0"/>
          <w:numId w:val="3"/>
        </w:numPr>
        <w:tabs>
          <w:tab w:val="left" w:pos="1440"/>
        </w:tabs>
        <w:spacing w:line="310" w:lineRule="exact"/>
        <w:ind w:left="1440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для отчета по доверенности - один день после каждого получения ценностей,</w:t>
      </w:r>
    </w:p>
    <w:p w:rsidR="00B043A8" w:rsidRPr="00B043A8" w:rsidRDefault="00B043A8" w:rsidP="00B043A8">
      <w:pPr>
        <w:pStyle w:val="Style26"/>
        <w:widowControl/>
        <w:numPr>
          <w:ilvl w:val="0"/>
          <w:numId w:val="3"/>
        </w:numPr>
        <w:tabs>
          <w:tab w:val="left" w:pos="1440"/>
        </w:tabs>
        <w:spacing w:line="310" w:lineRule="exact"/>
        <w:ind w:left="1440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>для возврата неиспользованных доверенностей - следующий день после истечения срока действия доверенности.</w:t>
      </w:r>
    </w:p>
    <w:p w:rsidR="0028123C" w:rsidRPr="00B043A8" w:rsidRDefault="00B043A8" w:rsidP="0028123C">
      <w:pPr>
        <w:pStyle w:val="Style15"/>
        <w:widowControl/>
        <w:ind w:firstLine="662"/>
        <w:rPr>
          <w:rStyle w:val="FontStyle67"/>
          <w:sz w:val="28"/>
          <w:szCs w:val="28"/>
        </w:rPr>
      </w:pPr>
      <w:r w:rsidRPr="00B043A8">
        <w:rPr>
          <w:rStyle w:val="FontStyle67"/>
          <w:sz w:val="28"/>
          <w:szCs w:val="28"/>
        </w:rPr>
        <w:t xml:space="preserve">Ответственность </w:t>
      </w:r>
      <w:r w:rsidR="00C019E2">
        <w:rPr>
          <w:rStyle w:val="FontStyle67"/>
          <w:sz w:val="28"/>
          <w:szCs w:val="28"/>
        </w:rPr>
        <w:t xml:space="preserve"> за хранения  расчетно-платежных ведомостей </w:t>
      </w:r>
      <w:r w:rsidR="00AE0E7A">
        <w:rPr>
          <w:rStyle w:val="FontStyle67"/>
          <w:sz w:val="28"/>
          <w:szCs w:val="28"/>
        </w:rPr>
        <w:t>до 2013 года</w:t>
      </w:r>
      <w:r w:rsidR="00C019E2">
        <w:rPr>
          <w:rStyle w:val="FontStyle67"/>
          <w:sz w:val="28"/>
          <w:szCs w:val="28"/>
        </w:rPr>
        <w:t>,карточку-справку  на работника</w:t>
      </w:r>
      <w:r w:rsidR="00AE0E7A">
        <w:rPr>
          <w:rStyle w:val="FontStyle67"/>
          <w:sz w:val="28"/>
          <w:szCs w:val="28"/>
        </w:rPr>
        <w:t xml:space="preserve"> (Форма по ОКУД 0504417)</w:t>
      </w:r>
      <w:r w:rsidR="00C019E2">
        <w:rPr>
          <w:rStyle w:val="FontStyle67"/>
          <w:sz w:val="28"/>
          <w:szCs w:val="28"/>
        </w:rPr>
        <w:t xml:space="preserve"> до 2013 года ,</w:t>
      </w:r>
      <w:r w:rsidRPr="00B043A8">
        <w:rPr>
          <w:rStyle w:val="FontStyle67"/>
          <w:sz w:val="28"/>
          <w:szCs w:val="28"/>
        </w:rPr>
        <w:t xml:space="preserve">за организацию работ по ведению учета, хранения и выдачи трудовых книжек, вкладышей к трудовым книжкам и исполнительных листов возложить на </w:t>
      </w:r>
      <w:r w:rsidR="00737DFE">
        <w:rPr>
          <w:rStyle w:val="FontStyle67"/>
          <w:color w:val="FF0000"/>
          <w:sz w:val="28"/>
          <w:szCs w:val="28"/>
        </w:rPr>
        <w:t>Клысову Х.Г</w:t>
      </w:r>
      <w:r w:rsidR="00285991" w:rsidRPr="00285991">
        <w:rPr>
          <w:rStyle w:val="FontStyle67"/>
          <w:color w:val="FF0000"/>
          <w:sz w:val="28"/>
          <w:szCs w:val="28"/>
        </w:rPr>
        <w:t>.</w:t>
      </w:r>
      <w:r w:rsidR="0028123C">
        <w:rPr>
          <w:rStyle w:val="FontStyle67"/>
          <w:sz w:val="28"/>
          <w:szCs w:val="28"/>
        </w:rPr>
        <w:t xml:space="preserve"> –управляющую делами сельского поселения.</w:t>
      </w:r>
    </w:p>
    <w:p w:rsidR="0028123C" w:rsidRPr="0028123C" w:rsidRDefault="0028123C" w:rsidP="0028123C">
      <w:pPr>
        <w:pStyle w:val="Style11"/>
        <w:widowControl/>
        <w:spacing w:line="310" w:lineRule="exact"/>
        <w:ind w:firstLine="677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 xml:space="preserve">Нормы командировочных расходов устанавливаются в соответствии с инструкцией Министерства финансов СССР от 7 апреля 1988 года № 62 «О служебных командировках в пределах СССР» и последующими изменениями к ней, постановлением правительства Российской Федерации от 2 октября 2002 года № 729 «О размерах возмещения расходов, связанных со </w:t>
      </w:r>
      <w:r w:rsidRPr="0028123C">
        <w:rPr>
          <w:rStyle w:val="FontStyle67"/>
          <w:sz w:val="28"/>
          <w:szCs w:val="28"/>
        </w:rPr>
        <w:lastRenderedPageBreak/>
        <w:t>служебными командировками на территории Российской Федерации, работникам организаций, финансируемых за счет средств федерального бюджета», Указом Президента Российской Федерации от 18 июля 2005 года №</w:t>
      </w:r>
      <w:r w:rsidRPr="0028123C">
        <w:rPr>
          <w:rStyle w:val="FontStyle102"/>
          <w:sz w:val="28"/>
          <w:szCs w:val="28"/>
        </w:rPr>
        <w:t xml:space="preserve"> </w:t>
      </w:r>
      <w:r w:rsidRPr="0028123C">
        <w:rPr>
          <w:rStyle w:val="FontStyle67"/>
          <w:sz w:val="28"/>
          <w:szCs w:val="28"/>
        </w:rPr>
        <w:t>813 «О порядке и условиях командирования федеральных государственных гражданских</w:t>
      </w:r>
      <w:r w:rsidRPr="0028123C">
        <w:rPr>
          <w:rStyle w:val="FontStyle95"/>
          <w:sz w:val="28"/>
          <w:szCs w:val="28"/>
        </w:rPr>
        <w:t xml:space="preserve"> </w:t>
      </w:r>
      <w:r w:rsidRPr="0028123C">
        <w:rPr>
          <w:rStyle w:val="FontStyle67"/>
          <w:sz w:val="28"/>
          <w:szCs w:val="28"/>
        </w:rPr>
        <w:t>служащих», распоряжением Кабинета Министров Республики Башкортостан от 22 мая 1997 года № 478-р, постановлением Правительства Республики Башкортостан от I июня 2006 года № 144 «О размерах возмещения расходов, связанных со служебными командировками на территории Российской Федерации и зарубежных стран, работникам организаций, финансируемых за счет средств бюджета Республики Башкортостан».</w:t>
      </w:r>
    </w:p>
    <w:p w:rsidR="0028123C" w:rsidRPr="0028123C" w:rsidRDefault="0028123C" w:rsidP="0028123C">
      <w:pPr>
        <w:pStyle w:val="Style11"/>
        <w:widowControl/>
        <w:spacing w:line="310" w:lineRule="exact"/>
        <w:ind w:firstLine="684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 xml:space="preserve">Проездные документы, оформленные в виде </w:t>
      </w:r>
      <w:r w:rsidR="00737DFE" w:rsidRPr="0028123C">
        <w:rPr>
          <w:rStyle w:val="FontStyle67"/>
          <w:sz w:val="28"/>
          <w:szCs w:val="28"/>
        </w:rPr>
        <w:t>электронных</w:t>
      </w:r>
      <w:r w:rsidRPr="0028123C">
        <w:rPr>
          <w:rStyle w:val="FontStyle67"/>
          <w:sz w:val="28"/>
          <w:szCs w:val="28"/>
        </w:rPr>
        <w:t xml:space="preserve"> пассажирских билетов, должны соответствовать требованиям, установленным приказом Министерства транспорта Российской Федерации от 8 ноября 2006 года № 134 «Об установлении формы </w:t>
      </w:r>
      <w:r w:rsidR="00737DFE" w:rsidRPr="0028123C">
        <w:rPr>
          <w:rStyle w:val="FontStyle67"/>
          <w:sz w:val="28"/>
          <w:szCs w:val="28"/>
        </w:rPr>
        <w:t>электронного</w:t>
      </w:r>
      <w:r w:rsidRPr="0028123C">
        <w:rPr>
          <w:rStyle w:val="FontStyle67"/>
          <w:sz w:val="28"/>
          <w:szCs w:val="28"/>
        </w:rPr>
        <w:t xml:space="preserve"> пассажирского билета и багажной квитанции в гражданской авиации». Итоговая стоимость перевозки и форма оплаты в обязательном порядке должны быть указаны в маршрут-квитанции.</w:t>
      </w:r>
    </w:p>
    <w:p w:rsidR="0028123C" w:rsidRPr="0028123C" w:rsidRDefault="0028123C" w:rsidP="0028123C">
      <w:pPr>
        <w:pStyle w:val="Style11"/>
        <w:widowControl/>
        <w:spacing w:line="310" w:lineRule="exact"/>
        <w:ind w:firstLine="691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 xml:space="preserve">В случае наличной оплаты проезда по </w:t>
      </w:r>
      <w:r w:rsidR="00AE0E7A">
        <w:rPr>
          <w:rStyle w:val="FontStyle67"/>
          <w:sz w:val="28"/>
          <w:szCs w:val="28"/>
        </w:rPr>
        <w:t>э</w:t>
      </w:r>
      <w:r w:rsidRPr="0028123C">
        <w:rPr>
          <w:rStyle w:val="FontStyle67"/>
          <w:sz w:val="28"/>
          <w:szCs w:val="28"/>
        </w:rPr>
        <w:t>лектронному билету в бухгалтерию представляется документ, подтверждающий оплату проезда (оформленный бланк строгой отчетности или чек контрольно-кассовой техники).</w:t>
      </w:r>
    </w:p>
    <w:p w:rsidR="0028123C" w:rsidRPr="0028123C" w:rsidRDefault="0028123C" w:rsidP="0028123C">
      <w:pPr>
        <w:pStyle w:val="Style11"/>
        <w:widowControl/>
        <w:spacing w:line="310" w:lineRule="exact"/>
        <w:ind w:firstLine="684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При оплате билета с использованием платежной (банковской) карты в бухгалтерию представляется чек контрольно-кассовой техники.</w:t>
      </w:r>
    </w:p>
    <w:p w:rsidR="0028123C" w:rsidRPr="0028123C" w:rsidRDefault="0028123C" w:rsidP="0028123C">
      <w:pPr>
        <w:pStyle w:val="Style11"/>
        <w:widowControl/>
        <w:spacing w:before="58" w:line="310" w:lineRule="exact"/>
        <w:ind w:firstLine="677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При оплате билета через веб-сайты авиакомпаний с использованием платежной (банковской) карты представляется распечатка (выписка) лицевого счета в банке, подтверждающая списание денежных средств со счета для оплаты авиаперелета.</w:t>
      </w:r>
    </w:p>
    <w:p w:rsidR="0028123C" w:rsidRPr="0028123C" w:rsidRDefault="0028123C" w:rsidP="0028123C">
      <w:pPr>
        <w:pStyle w:val="Style11"/>
        <w:widowControl/>
        <w:spacing w:line="310" w:lineRule="exact"/>
        <w:ind w:firstLine="684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К первичным учетным документам, подтверждающим расходы на проезд, отнести посадочные талоны, на которых должны быть указаны дата поездки, номер рейса.</w:t>
      </w:r>
    </w:p>
    <w:p w:rsidR="0028123C" w:rsidRPr="0028123C" w:rsidRDefault="0028123C" w:rsidP="0028123C">
      <w:pPr>
        <w:pStyle w:val="Style11"/>
        <w:widowControl/>
        <w:spacing w:line="310" w:lineRule="exact"/>
        <w:ind w:firstLine="691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В случае утери посадочного талона оплата производится исходя из стоимости проезда железнодорожным транспортом в плацкартном вагоне.</w:t>
      </w:r>
    </w:p>
    <w:p w:rsidR="0028123C" w:rsidRPr="0028123C" w:rsidRDefault="0028123C" w:rsidP="0028123C">
      <w:pPr>
        <w:pStyle w:val="Style11"/>
        <w:widowControl/>
        <w:spacing w:line="310" w:lineRule="exact"/>
        <w:ind w:firstLine="684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 xml:space="preserve">Суммы превышения по сравнению с законодательными нормами оплачивать за счет экономии по смете расходов на содержание аппарата </w:t>
      </w:r>
      <w:r>
        <w:rPr>
          <w:rStyle w:val="FontStyle67"/>
          <w:sz w:val="28"/>
          <w:szCs w:val="28"/>
        </w:rPr>
        <w:t>сельского поселения</w:t>
      </w:r>
      <w:r w:rsidRPr="0028123C">
        <w:rPr>
          <w:rStyle w:val="FontStyle67"/>
          <w:sz w:val="28"/>
          <w:szCs w:val="28"/>
        </w:rPr>
        <w:t xml:space="preserve"> по подкодам Бюджетной классификации 212 «Прочие выплаты», 222 «Транспортные услуги», 226 «Прочие услуги».</w:t>
      </w:r>
    </w:p>
    <w:p w:rsidR="0028123C" w:rsidRPr="0028123C" w:rsidRDefault="0028123C" w:rsidP="0028123C">
      <w:pPr>
        <w:pStyle w:val="Style4"/>
        <w:widowControl/>
        <w:spacing w:line="240" w:lineRule="exact"/>
        <w:rPr>
          <w:sz w:val="28"/>
          <w:szCs w:val="28"/>
        </w:rPr>
      </w:pPr>
    </w:p>
    <w:p w:rsidR="0028123C" w:rsidRPr="0028123C" w:rsidRDefault="0028123C" w:rsidP="0028123C">
      <w:pPr>
        <w:pStyle w:val="Style4"/>
        <w:widowControl/>
        <w:spacing w:before="106" w:line="240" w:lineRule="auto"/>
        <w:rPr>
          <w:rStyle w:val="FontStyle67"/>
          <w:b/>
          <w:sz w:val="28"/>
          <w:szCs w:val="28"/>
        </w:rPr>
      </w:pPr>
      <w:r w:rsidRPr="0028123C">
        <w:rPr>
          <w:rStyle w:val="FontStyle67"/>
          <w:b/>
          <w:sz w:val="28"/>
          <w:szCs w:val="28"/>
        </w:rPr>
        <w:t>2. Рабочий план счетов</w:t>
      </w:r>
    </w:p>
    <w:p w:rsidR="0028123C" w:rsidRDefault="0028123C" w:rsidP="0028123C">
      <w:pPr>
        <w:pStyle w:val="Style11"/>
        <w:widowControl/>
        <w:spacing w:line="240" w:lineRule="exact"/>
        <w:ind w:firstLine="605"/>
        <w:rPr>
          <w:sz w:val="20"/>
          <w:szCs w:val="20"/>
        </w:rPr>
      </w:pPr>
    </w:p>
    <w:p w:rsidR="0028123C" w:rsidRPr="0028123C" w:rsidRDefault="0028123C" w:rsidP="0028123C">
      <w:pPr>
        <w:pStyle w:val="Style11"/>
        <w:widowControl/>
        <w:spacing w:before="113" w:line="310" w:lineRule="exact"/>
        <w:ind w:firstLine="605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 xml:space="preserve">Бюджетный учет имущества, обязательств и хозяйственных операций ведется путем двойной записи на взаимосвязанных счетах. </w:t>
      </w:r>
      <w:r>
        <w:rPr>
          <w:rStyle w:val="FontStyle67"/>
          <w:sz w:val="28"/>
          <w:szCs w:val="28"/>
        </w:rPr>
        <w:t>Централизованной бухгалтерией</w:t>
      </w:r>
      <w:r w:rsidRPr="0028123C">
        <w:rPr>
          <w:rStyle w:val="FontStyle67"/>
          <w:sz w:val="28"/>
          <w:szCs w:val="28"/>
        </w:rPr>
        <w:t xml:space="preserve"> используется рабочий план счетов бюджетного учета в соответствии Инструкцией по бюджетному учету от 30.</w:t>
      </w:r>
      <w:r w:rsidRPr="0028123C">
        <w:rPr>
          <w:rStyle w:val="FontStyle70"/>
          <w:sz w:val="28"/>
          <w:szCs w:val="28"/>
        </w:rPr>
        <w:t>1</w:t>
      </w:r>
      <w:r w:rsidRPr="0028123C">
        <w:rPr>
          <w:rStyle w:val="FontStyle67"/>
          <w:sz w:val="28"/>
          <w:szCs w:val="28"/>
        </w:rPr>
        <w:t xml:space="preserve">2.2008г.№ 148н с изменениями </w:t>
      </w:r>
      <w:r w:rsidRPr="0028123C">
        <w:rPr>
          <w:rStyle w:val="FontStyle61"/>
          <w:sz w:val="28"/>
          <w:szCs w:val="28"/>
        </w:rPr>
        <w:t>от 30.12.2009 г. №152н.</w:t>
      </w:r>
    </w:p>
    <w:p w:rsidR="0028123C" w:rsidRPr="0028123C" w:rsidRDefault="0028123C" w:rsidP="0028123C">
      <w:pPr>
        <w:pStyle w:val="Style11"/>
        <w:widowControl/>
        <w:spacing w:before="7" w:line="310" w:lineRule="exact"/>
        <w:ind w:firstLine="619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lastRenderedPageBreak/>
        <w:t>Рабочий план счетов состоит из четырех разделов балансируемых счетов бюджетного учета:</w:t>
      </w:r>
    </w:p>
    <w:p w:rsidR="0028123C" w:rsidRPr="0028123C" w:rsidRDefault="0028123C" w:rsidP="0028123C">
      <w:pPr>
        <w:pStyle w:val="Style29"/>
        <w:widowControl/>
        <w:numPr>
          <w:ilvl w:val="0"/>
          <w:numId w:val="4"/>
        </w:numPr>
        <w:tabs>
          <w:tab w:val="left" w:pos="886"/>
        </w:tabs>
        <w:spacing w:line="310" w:lineRule="exact"/>
        <w:ind w:left="727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Раздел I «Нефинансовые активы»;</w:t>
      </w:r>
    </w:p>
    <w:p w:rsidR="0028123C" w:rsidRPr="0028123C" w:rsidRDefault="0028123C" w:rsidP="0028123C">
      <w:pPr>
        <w:pStyle w:val="Style29"/>
        <w:widowControl/>
        <w:numPr>
          <w:ilvl w:val="0"/>
          <w:numId w:val="4"/>
        </w:numPr>
        <w:tabs>
          <w:tab w:val="left" w:pos="886"/>
        </w:tabs>
        <w:spacing w:line="310" w:lineRule="exact"/>
        <w:ind w:left="727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Раздел 2 «Финансовые активы»;</w:t>
      </w:r>
    </w:p>
    <w:p w:rsidR="0028123C" w:rsidRPr="0028123C" w:rsidRDefault="0028123C" w:rsidP="0028123C">
      <w:pPr>
        <w:pStyle w:val="Style29"/>
        <w:widowControl/>
        <w:numPr>
          <w:ilvl w:val="0"/>
          <w:numId w:val="4"/>
        </w:numPr>
        <w:tabs>
          <w:tab w:val="left" w:pos="886"/>
        </w:tabs>
        <w:spacing w:line="310" w:lineRule="exact"/>
        <w:ind w:left="727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Раздел 3 «Обязательства»;</w:t>
      </w:r>
    </w:p>
    <w:p w:rsidR="0028123C" w:rsidRPr="0028123C" w:rsidRDefault="0028123C" w:rsidP="0028123C">
      <w:pPr>
        <w:pStyle w:val="Style29"/>
        <w:widowControl/>
        <w:numPr>
          <w:ilvl w:val="0"/>
          <w:numId w:val="4"/>
        </w:numPr>
        <w:tabs>
          <w:tab w:val="left" w:pos="886"/>
        </w:tabs>
        <w:spacing w:line="310" w:lineRule="exact"/>
        <w:ind w:left="727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Раздел 4 «Финансовый результат»</w:t>
      </w:r>
    </w:p>
    <w:p w:rsidR="0028123C" w:rsidRPr="0028123C" w:rsidRDefault="0028123C" w:rsidP="0028123C">
      <w:pPr>
        <w:pStyle w:val="Style11"/>
        <w:widowControl/>
        <w:spacing w:line="310" w:lineRule="exact"/>
        <w:ind w:left="727" w:firstLine="0"/>
        <w:jc w:val="left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и двух разделов небалансирусмых счетов бюджетного учета:</w:t>
      </w:r>
    </w:p>
    <w:p w:rsidR="0028123C" w:rsidRPr="0028123C" w:rsidRDefault="0028123C" w:rsidP="0028123C">
      <w:pPr>
        <w:pStyle w:val="Style29"/>
        <w:widowControl/>
        <w:numPr>
          <w:ilvl w:val="0"/>
          <w:numId w:val="4"/>
        </w:numPr>
        <w:tabs>
          <w:tab w:val="left" w:pos="886"/>
        </w:tabs>
        <w:spacing w:line="310" w:lineRule="exact"/>
        <w:ind w:left="727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Раздел 5 «Санкционирование расходов бюджета»;</w:t>
      </w:r>
    </w:p>
    <w:p w:rsidR="0028123C" w:rsidRPr="0028123C" w:rsidRDefault="0028123C" w:rsidP="0028123C">
      <w:pPr>
        <w:pStyle w:val="Style29"/>
        <w:widowControl/>
        <w:numPr>
          <w:ilvl w:val="0"/>
          <w:numId w:val="4"/>
        </w:numPr>
        <w:tabs>
          <w:tab w:val="left" w:pos="886"/>
        </w:tabs>
        <w:spacing w:line="310" w:lineRule="exact"/>
        <w:ind w:left="727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Раздел 6 «Забалансовые счета бюджетного учета».</w:t>
      </w:r>
    </w:p>
    <w:p w:rsidR="0028123C" w:rsidRPr="0028123C" w:rsidRDefault="0028123C" w:rsidP="0028123C">
      <w:pPr>
        <w:pStyle w:val="Style11"/>
        <w:widowControl/>
        <w:spacing w:line="310" w:lineRule="exact"/>
        <w:ind w:left="734" w:firstLine="0"/>
        <w:jc w:val="left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 xml:space="preserve">Номер счета </w:t>
      </w:r>
      <w:r w:rsidRPr="0028123C">
        <w:rPr>
          <w:rStyle w:val="FontStyle62"/>
          <w:sz w:val="28"/>
          <w:szCs w:val="28"/>
        </w:rPr>
        <w:t xml:space="preserve">Рабочего </w:t>
      </w:r>
      <w:r w:rsidRPr="0028123C">
        <w:rPr>
          <w:rStyle w:val="FontStyle67"/>
          <w:sz w:val="28"/>
          <w:szCs w:val="28"/>
        </w:rPr>
        <w:t>плана счетов состоит из двадцати шести разрядов:</w:t>
      </w:r>
    </w:p>
    <w:p w:rsidR="0028123C" w:rsidRPr="0028123C" w:rsidRDefault="0028123C" w:rsidP="0028123C">
      <w:pPr>
        <w:pStyle w:val="Style11"/>
        <w:widowControl/>
        <w:spacing w:line="310" w:lineRule="exact"/>
        <w:ind w:firstLine="734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I - 17 разряд - код классификации доходов, ведомственной, функциональной классификации расходов бюджетов, классификации источников финансирования дефицита бюджетов. В связи с тем. что используемый код классификации доходов, ведомственной, функциональной классификации расходов бюджетов, классификации источников финансирования дефицита бюджетов один (01068920020400012), в качестве первых семнадцати знаков используются нули.</w:t>
      </w:r>
    </w:p>
    <w:p w:rsidR="0028123C" w:rsidRPr="0028123C" w:rsidRDefault="0028123C" w:rsidP="0028123C">
      <w:pPr>
        <w:pStyle w:val="Style11"/>
        <w:widowControl/>
        <w:spacing w:line="310" w:lineRule="exact"/>
        <w:ind w:left="770" w:firstLine="0"/>
        <w:jc w:val="left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18 разряд - код ни л деятельности (бюджетная деятельность - 1).</w:t>
      </w:r>
    </w:p>
    <w:p w:rsidR="0028123C" w:rsidRPr="0028123C" w:rsidRDefault="0028123C" w:rsidP="0028123C">
      <w:pPr>
        <w:pStyle w:val="Style11"/>
        <w:widowControl/>
        <w:spacing w:line="310" w:lineRule="exact"/>
        <w:ind w:left="763" w:firstLine="0"/>
        <w:jc w:val="left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19-21 разряд - код синтетического счета Плана счетов бюджетного учета.</w:t>
      </w:r>
    </w:p>
    <w:p w:rsidR="0028123C" w:rsidRPr="0028123C" w:rsidRDefault="0028123C" w:rsidP="0028123C">
      <w:pPr>
        <w:pStyle w:val="Style11"/>
        <w:widowControl/>
        <w:spacing w:line="310" w:lineRule="exact"/>
        <w:ind w:left="742" w:firstLine="0"/>
        <w:jc w:val="left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22 - 23 разряд - код аналитического счета Плана счетов бюджетного учета.</w:t>
      </w:r>
    </w:p>
    <w:p w:rsidR="0028123C" w:rsidRPr="0028123C" w:rsidRDefault="0028123C" w:rsidP="0028123C">
      <w:pPr>
        <w:pStyle w:val="Style11"/>
        <w:widowControl/>
        <w:spacing w:line="310" w:lineRule="exact"/>
        <w:ind w:firstLine="706"/>
        <w:rPr>
          <w:rStyle w:val="FontStyle67"/>
          <w:sz w:val="28"/>
          <w:szCs w:val="28"/>
        </w:rPr>
      </w:pPr>
      <w:r w:rsidRPr="0028123C">
        <w:rPr>
          <w:rStyle w:val="FontStyle67"/>
          <w:sz w:val="28"/>
          <w:szCs w:val="28"/>
        </w:rPr>
        <w:t>24 - 26 разряд - код Классификации операций сектора государственного управления.</w:t>
      </w:r>
    </w:p>
    <w:p w:rsidR="0028123C" w:rsidRPr="0028123C" w:rsidRDefault="0028123C" w:rsidP="0028123C">
      <w:pPr>
        <w:pStyle w:val="Style4"/>
        <w:widowControl/>
        <w:spacing w:line="310" w:lineRule="exact"/>
        <w:jc w:val="left"/>
        <w:rPr>
          <w:rStyle w:val="FontStyle62"/>
          <w:sz w:val="28"/>
          <w:szCs w:val="28"/>
        </w:rPr>
      </w:pPr>
      <w:r w:rsidRPr="0028123C">
        <w:rPr>
          <w:rStyle w:val="FontStyle67"/>
          <w:sz w:val="28"/>
          <w:szCs w:val="28"/>
        </w:rPr>
        <w:t xml:space="preserve">Разряды 18-23 образуют Код счета бюджетного учета. Для получения дополнительной информации, необходимой внутренним пользователям,   введены   дополнительные   разряды   в   коды   следующих </w:t>
      </w:r>
      <w:r w:rsidRPr="0028123C">
        <w:rPr>
          <w:rStyle w:val="FontStyle62"/>
          <w:sz w:val="28"/>
          <w:szCs w:val="28"/>
        </w:rPr>
        <w:t>аналитических счетов:</w:t>
      </w:r>
    </w:p>
    <w:p w:rsidR="0028123C" w:rsidRPr="0028123C" w:rsidRDefault="0028123C" w:rsidP="0028123C">
      <w:pPr>
        <w:spacing w:after="288" w:line="1" w:lineRule="exact"/>
        <w:rPr>
          <w:szCs w:val="28"/>
        </w:rPr>
      </w:pPr>
    </w:p>
    <w:tbl>
      <w:tblPr>
        <w:tblW w:w="9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4"/>
        <w:gridCol w:w="7"/>
        <w:gridCol w:w="21"/>
        <w:gridCol w:w="2355"/>
        <w:gridCol w:w="14"/>
        <w:gridCol w:w="14"/>
        <w:gridCol w:w="2672"/>
        <w:gridCol w:w="14"/>
        <w:gridCol w:w="21"/>
      </w:tblGrid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left="1548" w:firstLine="0"/>
              <w:rPr>
                <w:rStyle w:val="FontStyle70"/>
              </w:rPr>
            </w:pPr>
            <w:r w:rsidRPr="006F1CF8">
              <w:rPr>
                <w:rStyle w:val="FontStyle70"/>
              </w:rPr>
              <w:t>Название счета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rPr>
                <w:rStyle w:val="FontStyle72"/>
                <w:sz w:val="22"/>
                <w:szCs w:val="22"/>
              </w:rPr>
            </w:pPr>
            <w:r w:rsidRPr="006F1CF8">
              <w:rPr>
                <w:rStyle w:val="FontStyle70"/>
              </w:rPr>
              <w:t xml:space="preserve">Номер счета 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66" w:lineRule="exact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номер счета с</w:t>
            </w:r>
          </w:p>
          <w:p w:rsidR="0028123C" w:rsidRPr="006F1CF8" w:rsidRDefault="0028123C" w:rsidP="00532A23">
            <w:pPr>
              <w:pStyle w:val="Style36"/>
              <w:widowControl/>
              <w:spacing w:line="266" w:lineRule="exact"/>
              <w:jc w:val="center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6F1CF8">
              <w:rPr>
                <w:rStyle w:val="FontStyle73"/>
                <w:sz w:val="22"/>
                <w:szCs w:val="22"/>
              </w:rPr>
              <w:t>дополнительными разрядами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left="2268" w:firstLine="0"/>
              <w:rPr>
                <w:rStyle w:val="FontStyle70"/>
              </w:rPr>
            </w:pPr>
            <w:r w:rsidRPr="006F1CF8">
              <w:rPr>
                <w:rStyle w:val="FontStyle70"/>
              </w:rPr>
              <w:t>1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left="1015" w:firstLine="0"/>
              <w:rPr>
                <w:rStyle w:val="FontStyle70"/>
              </w:rPr>
            </w:pPr>
            <w:r w:rsidRPr="006F1CF8">
              <w:rPr>
                <w:rStyle w:val="FontStyle70"/>
              </w:rPr>
              <w:t>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3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2"/>
              <w:widowControl/>
              <w:rPr>
                <w:rStyle w:val="FontStyle84"/>
                <w:b/>
                <w:i w:val="0"/>
              </w:rPr>
            </w:pPr>
            <w:r w:rsidRPr="006F1CF8">
              <w:rPr>
                <w:rStyle w:val="FontStyle84"/>
                <w:b/>
                <w:i w:val="0"/>
              </w:rPr>
              <w:t>Материальные запасы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1"/>
              <w:widowControl/>
              <w:jc w:val="right"/>
              <w:rPr>
                <w:rStyle w:val="FontStyle7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F1CF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105000000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4"/>
              <w:widowControl/>
              <w:jc w:val="center"/>
              <w:rPr>
                <w:rStyle w:val="FontStyle75"/>
              </w:rPr>
            </w:pPr>
            <w:r w:rsidRPr="006F1CF8">
              <w:rPr>
                <w:rStyle w:val="FontStyle75"/>
              </w:rPr>
              <w:t>110500000</w:t>
            </w:r>
          </w:p>
          <w:p w:rsidR="0028123C" w:rsidRPr="006F1CF8" w:rsidRDefault="0028123C" w:rsidP="00532A23">
            <w:pPr>
              <w:pStyle w:val="Style40"/>
              <w:widowControl/>
              <w:jc w:val="center"/>
              <w:rPr>
                <w:rStyle w:val="FontStyle67"/>
                <w:sz w:val="22"/>
                <w:szCs w:val="22"/>
              </w:rPr>
            </w:pP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rPr>
                <w:rStyle w:val="FontStyle70"/>
              </w:rPr>
            </w:pPr>
            <w:r w:rsidRPr="006F1CF8">
              <w:rPr>
                <w:rStyle w:val="FontStyle70"/>
              </w:rPr>
              <w:t xml:space="preserve"> Прочие материальные запасы</w:t>
            </w:r>
          </w:p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rPr>
                <w:rStyle w:val="FontStyle70"/>
              </w:rPr>
            </w:pPr>
            <w:r w:rsidRPr="006F1CF8">
              <w:rPr>
                <w:rStyle w:val="FontStyle70"/>
              </w:rPr>
              <w:t>Прочие материальные запасы - канцелярские</w:t>
            </w:r>
          </w:p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rPr>
                <w:rStyle w:val="FontStyle70"/>
              </w:rPr>
            </w:pPr>
            <w:r w:rsidRPr="006F1CF8">
              <w:rPr>
                <w:rStyle w:val="FontStyle70"/>
              </w:rPr>
              <w:t>товары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7"/>
              <w:widowControl/>
              <w:ind w:left="569"/>
              <w:rPr>
                <w:rStyle w:val="FontStyle70"/>
              </w:rPr>
            </w:pPr>
            <w:r w:rsidRPr="006F1CF8">
              <w:rPr>
                <w:rStyle w:val="FontStyle70"/>
              </w:rPr>
              <w:t>110506000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8"/>
              <w:widowControl/>
              <w:rPr>
                <w:rStyle w:val="FontStyle70"/>
              </w:rPr>
            </w:pPr>
            <w:r w:rsidRPr="006F1CF8">
              <w:rPr>
                <w:rStyle w:val="FontStyle70"/>
              </w:rPr>
              <w:t>10506000.340.34001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ind w:left="22" w:hanging="22"/>
              <w:rPr>
                <w:rStyle w:val="FontStyle70"/>
              </w:rPr>
            </w:pPr>
            <w:r w:rsidRPr="006F1CF8">
              <w:rPr>
                <w:rStyle w:val="FontStyle70"/>
              </w:rPr>
              <w:t>Прочие материальные запасы -хозяйственные товары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110506000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  <w:lang w:val="en-US" w:eastAsia="en-US"/>
              </w:rPr>
            </w:pPr>
            <w:r w:rsidRPr="006F1CF8">
              <w:rPr>
                <w:rStyle w:val="FontStyle70"/>
                <w:lang w:val="en-US" w:eastAsia="en-US"/>
              </w:rPr>
              <w:t>II05O60O0.34O.34O02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74" w:lineRule="exact"/>
              <w:ind w:left="14" w:hanging="14"/>
              <w:rPr>
                <w:rStyle w:val="FontStyle70"/>
              </w:rPr>
            </w:pPr>
            <w:r w:rsidRPr="006F1CF8">
              <w:rPr>
                <w:rStyle w:val="FontStyle70"/>
              </w:rPr>
              <w:t xml:space="preserve">Прочие материальные запасы - запасные </w:t>
            </w:r>
            <w:r w:rsidRPr="006F1CF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части к автомобилю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110506000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  <w:lang w:val="en-US" w:eastAsia="en-US"/>
              </w:rPr>
            </w:pPr>
            <w:r w:rsidRPr="006F1CF8">
              <w:rPr>
                <w:rStyle w:val="FontStyle70"/>
                <w:lang w:eastAsia="en-US"/>
              </w:rPr>
              <w:t>11</w:t>
            </w:r>
            <w:r w:rsidRPr="006F1CF8">
              <w:rPr>
                <w:rStyle w:val="FontStyle70"/>
                <w:lang w:val="en-US" w:eastAsia="en-US"/>
              </w:rPr>
              <w:t>05060O0.34O.</w:t>
            </w:r>
            <w:r w:rsidRPr="006F1CF8">
              <w:rPr>
                <w:rStyle w:val="FontStyle70"/>
                <w:lang w:eastAsia="en-US"/>
              </w:rPr>
              <w:t>3</w:t>
            </w:r>
            <w:r w:rsidRPr="006F1CF8">
              <w:rPr>
                <w:rStyle w:val="FontStyle70"/>
                <w:lang w:val="en-US" w:eastAsia="en-US"/>
              </w:rPr>
              <w:t>4O03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ind w:left="14" w:hanging="14"/>
              <w:rPr>
                <w:rStyle w:val="FontStyle70"/>
              </w:rPr>
            </w:pPr>
            <w:r w:rsidRPr="006F1CF8">
              <w:rPr>
                <w:rStyle w:val="FontStyle70"/>
              </w:rPr>
              <w:t xml:space="preserve">Прочие материальные запасы   запасные </w:t>
            </w:r>
            <w:r w:rsidRPr="006F1CF8">
              <w:rPr>
                <w:rStyle w:val="FontStyle60"/>
                <w:sz w:val="22"/>
                <w:szCs w:val="22"/>
              </w:rPr>
              <w:t xml:space="preserve">части </w:t>
            </w:r>
            <w:r w:rsidRPr="006F1CF8">
              <w:rPr>
                <w:rStyle w:val="FontStyle70"/>
              </w:rPr>
              <w:t xml:space="preserve"> оргтехнике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110506000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110506000.340.34004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74" w:lineRule="exact"/>
              <w:ind w:left="7" w:hanging="7"/>
              <w:rPr>
                <w:rStyle w:val="FontStyle70"/>
              </w:rPr>
            </w:pPr>
            <w:r w:rsidRPr="006F1CF8">
              <w:rPr>
                <w:rStyle w:val="FontStyle70"/>
              </w:rPr>
              <w:t>Прочие материальные запасы- запасные частя к компьютерам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110506000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  <w:spacing w:val="50"/>
              </w:rPr>
              <w:t>II</w:t>
            </w:r>
            <w:r w:rsidRPr="006F1CF8">
              <w:rPr>
                <w:rStyle w:val="FontStyle70"/>
              </w:rPr>
              <w:t xml:space="preserve"> 0506000.340.34005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rPr>
                <w:rStyle w:val="FontStyle70"/>
              </w:rPr>
            </w:pPr>
            <w:r w:rsidRPr="006F1CF8">
              <w:rPr>
                <w:rStyle w:val="FontStyle70"/>
              </w:rPr>
              <w:t>Прочие материальные запасы - книги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110506000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1105060430.340.34006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74" w:lineRule="exact"/>
              <w:ind w:left="7" w:hanging="7"/>
              <w:rPr>
                <w:rStyle w:val="FontStyle70"/>
              </w:rPr>
            </w:pPr>
            <w:r w:rsidRPr="006F1CF8">
              <w:rPr>
                <w:rStyle w:val="FontStyle70"/>
              </w:rPr>
              <w:t xml:space="preserve">Прочие материальные запасы - конверты </w:t>
            </w:r>
            <w:r w:rsidRPr="006F1CF8">
              <w:rPr>
                <w:rStyle w:val="FontStyle70"/>
              </w:rPr>
              <w:lastRenderedPageBreak/>
              <w:t>немаркированные и открытки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lastRenderedPageBreak/>
              <w:t>110506000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110506000.340.34007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74" w:lineRule="exact"/>
              <w:rPr>
                <w:rStyle w:val="FontStyle70"/>
              </w:rPr>
            </w:pPr>
            <w:r w:rsidRPr="006F1CF8">
              <w:rPr>
                <w:rStyle w:val="FontStyle70"/>
              </w:rPr>
              <w:lastRenderedPageBreak/>
              <w:t>Прочие материальные запасы - конверты маркированные, почтовые марки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110506000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110506000.340.221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rPr>
                <w:rStyle w:val="FontStyle70"/>
              </w:rPr>
            </w:pPr>
            <w:r w:rsidRPr="006F1CF8">
              <w:rPr>
                <w:rStyle w:val="FontStyle70"/>
              </w:rPr>
              <w:t>Прочие материальные запасы - открытки исправительные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110506000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110506000 340.290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2"/>
              <w:widowControl/>
              <w:rPr>
                <w:rStyle w:val="FontStyle84"/>
              </w:rPr>
            </w:pPr>
            <w:r w:rsidRPr="006F1CF8">
              <w:rPr>
                <w:rStyle w:val="FontStyle84"/>
              </w:rPr>
              <w:t>Расчеты по п.латежам в бюджеты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4"/>
              <w:widowControl/>
              <w:jc w:val="right"/>
              <w:rPr>
                <w:rStyle w:val="FontStyle75"/>
              </w:rPr>
            </w:pPr>
            <w:r w:rsidRPr="006F1CF8">
              <w:rPr>
                <w:rStyle w:val="FontStyle75"/>
              </w:rPr>
              <w:t>130300000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2"/>
              <w:widowControl/>
              <w:jc w:val="center"/>
              <w:rPr>
                <w:rStyle w:val="FontStyle60"/>
                <w:spacing w:val="-20"/>
                <w:sz w:val="22"/>
                <w:szCs w:val="22"/>
                <w:lang w:eastAsia="en-US"/>
              </w:rPr>
            </w:pPr>
            <w:r w:rsidRPr="006F1CF8">
              <w:rPr>
                <w:rStyle w:val="FontStyle60"/>
                <w:spacing w:val="-20"/>
                <w:sz w:val="22"/>
                <w:szCs w:val="22"/>
                <w:lang w:eastAsia="en-US"/>
              </w:rPr>
              <w:t>130301000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rPr>
                <w:rStyle w:val="FontStyle70"/>
              </w:rPr>
            </w:pPr>
            <w:r w:rsidRPr="006F1CF8">
              <w:rPr>
                <w:rStyle w:val="FontStyle70"/>
              </w:rPr>
              <w:t>Расчеты по НДФЛ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  <w:lang w:val="en-US" w:eastAsia="en-US"/>
              </w:rPr>
            </w:pPr>
            <w:r w:rsidRPr="006F1CF8">
              <w:rPr>
                <w:rStyle w:val="FontStyle70"/>
                <w:lang w:val="en-US" w:eastAsia="en-US"/>
              </w:rPr>
              <w:t>I3O3010OO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130301000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52" w:lineRule="exact"/>
              <w:rPr>
                <w:rStyle w:val="FontStyle72"/>
                <w:sz w:val="22"/>
                <w:szCs w:val="22"/>
              </w:rPr>
            </w:pPr>
            <w:r w:rsidRPr="006F1CF8">
              <w:rPr>
                <w:rStyle w:val="FontStyle70"/>
              </w:rPr>
              <w:t>Расчеты по НДФЛ - удержания из зарплаты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130301000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130301000.211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59" w:lineRule="exact"/>
              <w:ind w:firstLine="14"/>
              <w:rPr>
                <w:rStyle w:val="FontStyle70"/>
              </w:rPr>
            </w:pPr>
            <w:r w:rsidRPr="006F1CF8">
              <w:rPr>
                <w:rStyle w:val="FontStyle70"/>
              </w:rPr>
              <w:t>Расчеты но НДФЛ   удержания из выплат по пособиям социал. характера (прочие услуги)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130301000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130301000.226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74" w:lineRule="exact"/>
              <w:ind w:firstLine="7"/>
              <w:rPr>
                <w:rStyle w:val="FontStyle70"/>
              </w:rPr>
            </w:pPr>
            <w:r w:rsidRPr="006F1CF8">
              <w:rPr>
                <w:rStyle w:val="FontStyle70"/>
              </w:rPr>
              <w:t>Расчеты по НДФЛ - удержания из пособия по социальной помощи населению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130301000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130301000.262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6A54AD" w:rsidP="00532A23">
            <w:pPr>
              <w:pStyle w:val="Style39"/>
              <w:widowControl/>
              <w:spacing w:line="274" w:lineRule="exact"/>
              <w:ind w:firstLine="22"/>
              <w:rPr>
                <w:rStyle w:val="FontStyle70"/>
              </w:rPr>
            </w:pPr>
            <w:r w:rsidRPr="006F1CF8">
              <w:rPr>
                <w:rStyle w:val="FontStyle74"/>
                <w:rFonts w:ascii="Times New Roman" w:hAnsi="Times New Roman" w:cs="Times New Roman"/>
                <w:spacing w:val="-10"/>
                <w:sz w:val="22"/>
                <w:szCs w:val="22"/>
              </w:rPr>
              <w:t>Расчеты по Страховым взносам</w:t>
            </w:r>
            <w:r w:rsidR="0028123C" w:rsidRPr="006F1CF8">
              <w:rPr>
                <w:rStyle w:val="FontStyle74"/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6F1CF8">
              <w:rPr>
                <w:rStyle w:val="FontStyle74"/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на </w:t>
            </w:r>
            <w:r w:rsidR="0028123C" w:rsidRPr="006F1CF8">
              <w:rPr>
                <w:rStyle w:val="FontStyle70"/>
              </w:rPr>
              <w:t>обязательное пенсионное страхование в РФ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6A54AD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13030</w:t>
            </w:r>
            <w:r w:rsidR="0028123C" w:rsidRPr="006F1CF8">
              <w:rPr>
                <w:rStyle w:val="FontStyle70"/>
              </w:rPr>
              <w:t>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C11613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</w:t>
            </w:r>
            <w:r w:rsidR="0028123C" w:rsidRPr="006F1CF8">
              <w:rPr>
                <w:rStyle w:val="FontStyle70"/>
              </w:rPr>
              <w:t>000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6A54AD" w:rsidP="00532A23">
            <w:pPr>
              <w:pStyle w:val="Style39"/>
              <w:widowControl/>
              <w:ind w:firstLine="7"/>
              <w:rPr>
                <w:rStyle w:val="FontStyle70"/>
              </w:rPr>
            </w:pPr>
            <w:r w:rsidRPr="006F1CF8">
              <w:rPr>
                <w:rStyle w:val="FontStyle70"/>
              </w:rPr>
              <w:t xml:space="preserve"> Расчеты по Страховым взносам</w:t>
            </w:r>
            <w:r w:rsidR="0028123C" w:rsidRPr="006F1CF8">
              <w:rPr>
                <w:rStyle w:val="FontStyle70"/>
              </w:rPr>
              <w:t xml:space="preserve"> на обязательное пенсионное страхование в Российской Федерации - начисления на оплату труда</w:t>
            </w:r>
            <w:r w:rsidR="00C11613" w:rsidRPr="006F1CF8">
              <w:rPr>
                <w:rStyle w:val="FontStyle70"/>
              </w:rPr>
              <w:t>(Страховая часть)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6A54AD" w:rsidP="00532A23">
            <w:pPr>
              <w:pStyle w:val="Style33"/>
              <w:widowControl/>
              <w:spacing w:line="240" w:lineRule="auto"/>
              <w:ind w:firstLine="0"/>
              <w:jc w:val="right"/>
              <w:rPr>
                <w:rStyle w:val="FontStyle70"/>
              </w:rPr>
            </w:pPr>
            <w:r w:rsidRPr="006F1CF8">
              <w:rPr>
                <w:rStyle w:val="FontStyle70"/>
              </w:rPr>
              <w:t>130310</w:t>
            </w:r>
            <w:r w:rsidR="0028123C" w:rsidRPr="006F1CF8">
              <w:rPr>
                <w:rStyle w:val="FontStyle70"/>
              </w:rPr>
              <w:t>000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5E43F6" w:rsidP="00532A23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130310</w:t>
            </w:r>
            <w:r w:rsidR="0028123C" w:rsidRPr="006F1CF8">
              <w:rPr>
                <w:rStyle w:val="FontStyle70"/>
              </w:rPr>
              <w:t>000 213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ind w:left="2246"/>
              <w:rPr>
                <w:rStyle w:val="FontStyle70"/>
              </w:rPr>
            </w:pPr>
            <w:r w:rsidRPr="006F1CF8">
              <w:rPr>
                <w:rStyle w:val="FontStyle70"/>
              </w:rPr>
              <w:t>1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3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ind w:left="7" w:hanging="7"/>
              <w:rPr>
                <w:rStyle w:val="FontStyle70"/>
              </w:rPr>
            </w:pPr>
            <w:r w:rsidRPr="006F1CF8">
              <w:rPr>
                <w:rStyle w:val="FontStyle70"/>
              </w:rPr>
              <w:t>Расчеты</w:t>
            </w:r>
            <w:r w:rsidR="006A54AD" w:rsidRPr="006F1CF8">
              <w:rPr>
                <w:rStyle w:val="FontStyle70"/>
              </w:rPr>
              <w:t xml:space="preserve"> по с</w:t>
            </w:r>
            <w:r w:rsidRPr="006F1CF8">
              <w:rPr>
                <w:rStyle w:val="FontStyle60"/>
                <w:sz w:val="22"/>
                <w:szCs w:val="22"/>
              </w:rPr>
              <w:t xml:space="preserve">траховым </w:t>
            </w:r>
            <w:r w:rsidRPr="006F1CF8">
              <w:rPr>
                <w:rStyle w:val="FontStyle70"/>
              </w:rPr>
              <w:t xml:space="preserve">взносам на Отчисления </w:t>
            </w:r>
            <w:r w:rsidRPr="006F1CF8">
              <w:rPr>
                <w:rStyle w:val="FontStyle60"/>
                <w:sz w:val="22"/>
                <w:szCs w:val="22"/>
              </w:rPr>
              <w:t xml:space="preserve">в </w:t>
            </w:r>
            <w:r w:rsidRPr="006F1CF8">
              <w:rPr>
                <w:rStyle w:val="FontStyle70"/>
              </w:rPr>
              <w:t>федеральный фонд обязательного медицинскою страхования}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6A54AD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130307</w:t>
            </w:r>
            <w:r w:rsidR="0028123C" w:rsidRPr="006F1CF8">
              <w:rPr>
                <w:rStyle w:val="FontStyle70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5E43F6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130307</w:t>
            </w:r>
            <w:r w:rsidR="0028123C" w:rsidRPr="006F1CF8">
              <w:rPr>
                <w:rStyle w:val="FontStyle70"/>
              </w:rPr>
              <w:t>000.213.ФФОМС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5E43F6" w:rsidP="00532A23">
            <w:pPr>
              <w:pStyle w:val="Style39"/>
              <w:widowControl/>
              <w:rPr>
                <w:rStyle w:val="FontStyle70"/>
              </w:rPr>
            </w:pPr>
            <w:r w:rsidRPr="006F1CF8">
              <w:rPr>
                <w:rStyle w:val="FontStyle70"/>
              </w:rPr>
              <w:t xml:space="preserve">Расчеты по  страховым взносам на </w:t>
            </w:r>
            <w:r w:rsidR="0028123C" w:rsidRPr="006F1CF8">
              <w:rPr>
                <w:rStyle w:val="FontStyle70"/>
              </w:rPr>
              <w:t xml:space="preserve"> начисления на оплату труда (Отчисления </w:t>
            </w:r>
            <w:r w:rsidR="0028123C" w:rsidRPr="006F1CF8">
              <w:rPr>
                <w:rStyle w:val="FontStyle60"/>
                <w:sz w:val="22"/>
                <w:szCs w:val="22"/>
              </w:rPr>
              <w:t xml:space="preserve">в </w:t>
            </w:r>
            <w:r w:rsidR="0028123C" w:rsidRPr="006F1CF8">
              <w:rPr>
                <w:rStyle w:val="FontStyle70"/>
              </w:rPr>
              <w:t>ФСС)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130302000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130302000.213 .ФСС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rPr>
                <w:rStyle w:val="FontStyle70"/>
              </w:rPr>
            </w:pPr>
            <w:r w:rsidRPr="006F1CF8">
              <w:rPr>
                <w:rStyle w:val="FontStyle70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130306000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130306000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rPr>
                <w:rStyle w:val="FontStyle70"/>
              </w:rPr>
            </w:pPr>
            <w:r w:rsidRPr="006F1CF8">
              <w:rPr>
                <w:rStyle w:val="FontStyle70"/>
              </w:rPr>
              <w:t>Расчеты по обязательному социальному страхованию от несчастных случаев ив производстве и профессиональных заболеваний (Начисления на оплату труда)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130306000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130306000.213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59" w:lineRule="exact"/>
              <w:rPr>
                <w:rStyle w:val="FontStyle70"/>
              </w:rPr>
            </w:pPr>
            <w:r w:rsidRPr="006F1CF8">
              <w:rPr>
                <w:rStyle w:val="FontStyle70"/>
              </w:rPr>
              <w:t xml:space="preserve">Расчеты </w:t>
            </w:r>
            <w:r w:rsidRPr="006F1CF8">
              <w:rPr>
                <w:rStyle w:val="FontStyle60"/>
                <w:sz w:val="22"/>
                <w:szCs w:val="22"/>
              </w:rPr>
              <w:t xml:space="preserve">по </w:t>
            </w:r>
            <w:r w:rsidRPr="006F1CF8">
              <w:rPr>
                <w:rStyle w:val="FontStyle70"/>
              </w:rPr>
              <w:t>обязательному социальному страхованию от несчастных случаев на производстве и профессиональных заболеваний (Начисления на оплату труда -0,2% ФСС от несчастных случаев)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130306000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130306000.213 1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ind w:left="2254"/>
              <w:rPr>
                <w:rStyle w:val="FontStyle70"/>
              </w:rPr>
            </w:pPr>
            <w:r w:rsidRPr="006F1CF8">
              <w:rPr>
                <w:rStyle w:val="FontStyle70"/>
              </w:rPr>
              <w:t>1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3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2"/>
              <w:widowControl/>
              <w:rPr>
                <w:rStyle w:val="FontStyle84"/>
              </w:rPr>
            </w:pPr>
            <w:r w:rsidRPr="006F1CF8">
              <w:rPr>
                <w:rStyle w:val="FontStyle84"/>
              </w:rPr>
              <w:t xml:space="preserve">Прочие расчетыс с </w:t>
            </w:r>
            <w:r w:rsidRPr="006F1CF8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1CF8">
              <w:rPr>
                <w:rStyle w:val="FontStyle84"/>
              </w:rPr>
              <w:t>кредиторами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</w:rPr>
            </w:pPr>
            <w:r w:rsidRPr="006F1CF8">
              <w:rPr>
                <w:rStyle w:val="FontStyle70"/>
              </w:rPr>
              <w:t>130400000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70"/>
                <w:lang w:eastAsia="en-US"/>
              </w:rPr>
            </w:pPr>
            <w:r w:rsidRPr="006F1CF8">
              <w:rPr>
                <w:rStyle w:val="FontStyle70"/>
                <w:lang w:val="en-US" w:eastAsia="en-US"/>
              </w:rPr>
              <w:t>13</w:t>
            </w:r>
            <w:r w:rsidRPr="006F1CF8">
              <w:rPr>
                <w:rStyle w:val="FontStyle70"/>
                <w:lang w:eastAsia="en-US"/>
              </w:rPr>
              <w:t>0</w:t>
            </w:r>
            <w:r w:rsidRPr="006F1CF8">
              <w:rPr>
                <w:rStyle w:val="FontStyle70"/>
                <w:lang w:val="en-US" w:eastAsia="en-US"/>
              </w:rPr>
              <w:t>40</w:t>
            </w:r>
            <w:r w:rsidRPr="006F1CF8">
              <w:rPr>
                <w:rStyle w:val="FontStyle70"/>
                <w:lang w:eastAsia="en-US"/>
              </w:rPr>
              <w:t>0</w:t>
            </w:r>
            <w:r w:rsidRPr="006F1CF8">
              <w:rPr>
                <w:rStyle w:val="FontStyle70"/>
                <w:lang w:val="en-US" w:eastAsia="en-US"/>
              </w:rPr>
              <w:t>0</w:t>
            </w:r>
            <w:r w:rsidRPr="006F1CF8">
              <w:rPr>
                <w:rStyle w:val="FontStyle70"/>
                <w:lang w:eastAsia="en-US"/>
              </w:rPr>
              <w:t>0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rPr>
                <w:rStyle w:val="FontStyle70"/>
              </w:rPr>
            </w:pPr>
            <w:r w:rsidRPr="006F1CF8">
              <w:rPr>
                <w:rStyle w:val="FontStyle70"/>
              </w:rPr>
              <w:t>Расчеты с депонентами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130402000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130402000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rPr>
                <w:rStyle w:val="FontStyle70"/>
              </w:rPr>
            </w:pPr>
            <w:r w:rsidRPr="006F1CF8">
              <w:rPr>
                <w:rStyle w:val="FontStyle70"/>
              </w:rPr>
              <w:t>Расчеты с депонентами по заработной плате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130402000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130402000.211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59" w:lineRule="exact"/>
              <w:ind w:left="7" w:hanging="7"/>
              <w:rPr>
                <w:rStyle w:val="FontStyle70"/>
              </w:rPr>
            </w:pPr>
            <w:r w:rsidRPr="006F1CF8">
              <w:rPr>
                <w:rStyle w:val="FontStyle70"/>
              </w:rPr>
              <w:t xml:space="preserve">Расчеты с депонентами </w:t>
            </w:r>
            <w:r w:rsidRPr="006F1CF8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6F1CF8">
              <w:rPr>
                <w:rStyle w:val="FontStyle70"/>
              </w:rPr>
              <w:t>начислениям на заработную плату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130402000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130402000.213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rPr>
                <w:rStyle w:val="FontStyle70"/>
              </w:rPr>
            </w:pPr>
            <w:r w:rsidRPr="006F1CF8">
              <w:rPr>
                <w:rStyle w:val="FontStyle70"/>
              </w:rPr>
              <w:t>Расчеты с депонентами но прочим услугам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130402000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130402000.226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rPr>
                <w:rStyle w:val="FontStyle70"/>
              </w:rPr>
            </w:pPr>
            <w:r w:rsidRPr="006F1CF8">
              <w:rPr>
                <w:rStyle w:val="FontStyle70"/>
              </w:rPr>
              <w:t>Расчеты с депонентами по прочим расходам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130402000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130402О0О.24О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rPr>
                <w:rStyle w:val="FontStyle70"/>
              </w:rPr>
            </w:pPr>
            <w:r w:rsidRPr="006F1CF8">
              <w:rPr>
                <w:rStyle w:val="FontStyle70"/>
              </w:rPr>
              <w:t>Внутренние расчеты между главн. распор. (распорядителями) и получателями средств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130404000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130404000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59" w:lineRule="exact"/>
              <w:ind w:firstLine="7"/>
              <w:rPr>
                <w:rStyle w:val="FontStyle70"/>
              </w:rPr>
            </w:pPr>
            <w:r w:rsidRPr="006F1CF8">
              <w:rPr>
                <w:rStyle w:val="FontStyle70"/>
              </w:rPr>
              <w:t>Внутренние расчеты между главными распорядителями (распорядителями) и полу - чателями средств - центральный аппарат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130404000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130404000.01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ind w:firstLine="7"/>
              <w:rPr>
                <w:rStyle w:val="FontStyle70"/>
                <w:vertAlign w:val="subscript"/>
              </w:rPr>
            </w:pPr>
            <w:r w:rsidRPr="006F1CF8">
              <w:rPr>
                <w:rStyle w:val="FontStyle70"/>
              </w:rPr>
              <w:t xml:space="preserve">Внутренние расчеты между главными распорядителями (распорядителями) и </w:t>
            </w:r>
            <w:r w:rsidRPr="006F1CF8">
              <w:rPr>
                <w:rStyle w:val="FontStyle70"/>
              </w:rPr>
              <w:lastRenderedPageBreak/>
              <w:t xml:space="preserve">получателями средств (прочие) - финорганы </w:t>
            </w:r>
            <w:r w:rsidRPr="006F1CF8">
              <w:rPr>
                <w:rStyle w:val="FontStyle70"/>
                <w:vertAlign w:val="subscript"/>
              </w:rPr>
              <w:t>;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lastRenderedPageBreak/>
              <w:t>130404000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130404000.02(01-63)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2"/>
              <w:widowControl/>
              <w:rPr>
                <w:rStyle w:val="FontStyle84"/>
              </w:rPr>
            </w:pPr>
            <w:r w:rsidRPr="006F1CF8">
              <w:rPr>
                <w:rStyle w:val="FontStyle84"/>
              </w:rPr>
              <w:lastRenderedPageBreak/>
              <w:t>Забалансовые счета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6"/>
              <w:widowControl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6"/>
              <w:widowControl/>
              <w:rPr>
                <w:sz w:val="22"/>
                <w:szCs w:val="22"/>
              </w:rPr>
            </w:pP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rPr>
                <w:rStyle w:val="FontStyle70"/>
              </w:rPr>
            </w:pPr>
            <w:r w:rsidRPr="006F1CF8">
              <w:rPr>
                <w:rStyle w:val="FontStyle70"/>
              </w:rPr>
              <w:t>Нулевой для закрытия забалансовых счетов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6"/>
              <w:widowControl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81" w:lineRule="exact"/>
              <w:ind w:firstLine="7"/>
              <w:rPr>
                <w:rStyle w:val="FontStyle70"/>
              </w:rPr>
            </w:pPr>
            <w:r w:rsidRPr="006F1CF8">
              <w:rPr>
                <w:rStyle w:val="FontStyle70"/>
              </w:rPr>
              <w:t>Материальные ценности, принятые на ответственное хранение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02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02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ind w:firstLine="14"/>
              <w:rPr>
                <w:rStyle w:val="FontStyle70"/>
              </w:rPr>
            </w:pPr>
            <w:r w:rsidRPr="006F1CF8">
              <w:rPr>
                <w:rStyle w:val="FontStyle70"/>
              </w:rPr>
              <w:t>Нефинансовые актины, списанные с баланса и находящиеся в эксплуатации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02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02С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rPr>
                <w:rStyle w:val="FontStyle70"/>
              </w:rPr>
            </w:pPr>
            <w:r w:rsidRPr="006F1CF8">
              <w:rPr>
                <w:rStyle w:val="FontStyle70"/>
              </w:rPr>
              <w:t xml:space="preserve">Нефинансовые активы, списанные с баланса и находящиеся в эксплуатации - </w:t>
            </w:r>
            <w:r w:rsidRPr="006F1CF8">
              <w:rPr>
                <w:rStyle w:val="FontStyle85"/>
              </w:rPr>
              <w:t xml:space="preserve">ОС </w:t>
            </w:r>
            <w:r w:rsidRPr="006F1CF8">
              <w:rPr>
                <w:rStyle w:val="FontStyle70"/>
              </w:rPr>
              <w:t>до 3000 руб., принятые на ответственное хранение машины и оборудование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02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02.02.04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ind w:firstLine="22"/>
              <w:rPr>
                <w:rStyle w:val="FontStyle70"/>
              </w:rPr>
            </w:pPr>
            <w:r w:rsidRPr="006F1CF8">
              <w:rPr>
                <w:rStyle w:val="FontStyle70"/>
              </w:rPr>
              <w:t>Нефинансовые акт</w:t>
            </w:r>
            <w:r w:rsidRPr="006F1CF8">
              <w:rPr>
                <w:rStyle w:val="FontStyle72"/>
                <w:sz w:val="22"/>
                <w:szCs w:val="22"/>
              </w:rPr>
              <w:t xml:space="preserve"> </w:t>
            </w:r>
            <w:r w:rsidRPr="006F1CF8">
              <w:rPr>
                <w:rStyle w:val="FontStyle70"/>
              </w:rPr>
              <w:t xml:space="preserve">ивы, списанные  и находящиеся в эксплуатации - </w:t>
            </w:r>
            <w:r w:rsidRPr="006F1CF8">
              <w:rPr>
                <w:rStyle w:val="FontStyle85"/>
              </w:rPr>
              <w:t xml:space="preserve">ОС </w:t>
            </w:r>
            <w:r w:rsidRPr="006F1CF8">
              <w:rPr>
                <w:rStyle w:val="FontStyle70"/>
              </w:rPr>
              <w:t xml:space="preserve">до 3000 руб.. </w:t>
            </w:r>
            <w:r w:rsidRPr="006F1CF8">
              <w:rPr>
                <w:rStyle w:val="FontStyle70"/>
                <w:spacing w:val="20"/>
              </w:rPr>
              <w:t>принятый</w:t>
            </w:r>
            <w:r w:rsidRPr="006F1CF8">
              <w:rPr>
                <w:rStyle w:val="FontStyle70"/>
              </w:rPr>
              <w:t xml:space="preserve"> на ответственное хранение производственный и хозяйственный инвентарь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02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02.02.06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ind w:firstLine="14"/>
              <w:rPr>
                <w:rStyle w:val="FontStyle85"/>
              </w:rPr>
            </w:pPr>
            <w:r w:rsidRPr="006F1CF8">
              <w:rPr>
                <w:rStyle w:val="FontStyle70"/>
              </w:rPr>
              <w:t xml:space="preserve">Нефинансовые активы, списанные с баланса и находящиеся в эксплуатации - </w:t>
            </w:r>
            <w:r w:rsidRPr="006F1CF8">
              <w:rPr>
                <w:rStyle w:val="FontStyle85"/>
              </w:rPr>
              <w:t xml:space="preserve">ОС </w:t>
            </w:r>
            <w:r w:rsidRPr="006F1CF8">
              <w:rPr>
                <w:rStyle w:val="FontStyle70"/>
              </w:rPr>
              <w:t xml:space="preserve">до 3000 руб.. принятые на ответственное хранение прочие </w:t>
            </w:r>
            <w:r w:rsidRPr="006F1CF8">
              <w:rPr>
                <w:rStyle w:val="FontStyle85"/>
              </w:rPr>
              <w:t>ОС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02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7"/>
              <w:widowControl/>
              <w:jc w:val="center"/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</w:pPr>
            <w:r w:rsidRPr="006F1CF8">
              <w:rPr>
                <w:rStyle w:val="FontStyle85"/>
              </w:rPr>
              <w:t>02</w:t>
            </w:r>
            <w:r w:rsidRPr="006F1CF8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>.02.09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rPr>
                <w:rStyle w:val="FontStyle70"/>
              </w:rPr>
            </w:pPr>
            <w:r w:rsidRPr="006F1CF8">
              <w:rPr>
                <w:rStyle w:val="FontStyle70"/>
              </w:rPr>
              <w:t xml:space="preserve">Бланки строгой отчетной 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03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03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59" w:lineRule="exact"/>
              <w:ind w:firstLine="7"/>
              <w:rPr>
                <w:rStyle w:val="FontStyle70"/>
              </w:rPr>
            </w:pPr>
            <w:r w:rsidRPr="006F1CF8">
              <w:rPr>
                <w:rStyle w:val="FontStyle70"/>
              </w:rPr>
              <w:t>Бланки строгой отчетности   трудовые книжки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03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40" w:lineRule="auto"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 xml:space="preserve">03 </w:t>
            </w:r>
            <w:r w:rsidRPr="006F1CF8">
              <w:rPr>
                <w:rStyle w:val="FontStyle70"/>
              </w:rPr>
              <w:t>.ТК</w:t>
            </w:r>
          </w:p>
        </w:tc>
      </w:tr>
      <w:tr w:rsidR="0028123C" w:rsidRPr="006F1CF8" w:rsidTr="006A54A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39"/>
              <w:widowControl/>
              <w:spacing w:line="252" w:lineRule="exact"/>
              <w:rPr>
                <w:rStyle w:val="FontStyle70"/>
              </w:rPr>
            </w:pPr>
            <w:r w:rsidRPr="006F1CF8">
              <w:rPr>
                <w:rStyle w:val="FontStyle70"/>
              </w:rPr>
              <w:t>Бланки строгой отчетности   вкладыши к трудовым книжкам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85"/>
              </w:rPr>
            </w:pPr>
            <w:r w:rsidRPr="006F1CF8">
              <w:rPr>
                <w:rStyle w:val="FontStyle85"/>
              </w:rPr>
              <w:t>03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3C" w:rsidRPr="006F1CF8" w:rsidRDefault="0028123C" w:rsidP="00532A23">
            <w:pPr>
              <w:pStyle w:val="Style45"/>
              <w:widowControl/>
              <w:jc w:val="center"/>
              <w:rPr>
                <w:rStyle w:val="FontStyle70"/>
              </w:rPr>
            </w:pPr>
            <w:r w:rsidRPr="006F1CF8">
              <w:rPr>
                <w:rStyle w:val="FontStyle85"/>
              </w:rPr>
              <w:t>ОЗ.Вкл</w:t>
            </w:r>
            <w:r w:rsidRPr="006F1CF8">
              <w:rPr>
                <w:rStyle w:val="FontStyle70"/>
              </w:rPr>
              <w:t>.ТК</w:t>
            </w:r>
          </w:p>
        </w:tc>
      </w:tr>
    </w:tbl>
    <w:p w:rsidR="0028123C" w:rsidRPr="00957972" w:rsidRDefault="0028123C" w:rsidP="0028123C">
      <w:pPr>
        <w:pStyle w:val="Style4"/>
        <w:widowControl/>
        <w:spacing w:before="58" w:line="240" w:lineRule="auto"/>
        <w:ind w:left="2743"/>
        <w:jc w:val="both"/>
        <w:rPr>
          <w:rStyle w:val="FontStyle67"/>
          <w:b/>
          <w:sz w:val="28"/>
          <w:szCs w:val="28"/>
        </w:rPr>
      </w:pPr>
      <w:r w:rsidRPr="00957972">
        <w:rPr>
          <w:rStyle w:val="FontStyle67"/>
          <w:b/>
          <w:sz w:val="28"/>
          <w:szCs w:val="28"/>
        </w:rPr>
        <w:t xml:space="preserve">3. Формы </w:t>
      </w:r>
      <w:r>
        <w:rPr>
          <w:rStyle w:val="FontStyle67"/>
          <w:b/>
          <w:sz w:val="28"/>
          <w:szCs w:val="28"/>
        </w:rPr>
        <w:t xml:space="preserve"> </w:t>
      </w:r>
      <w:r w:rsidRPr="00957972">
        <w:rPr>
          <w:rStyle w:val="FontStyle67"/>
          <w:b/>
          <w:sz w:val="28"/>
          <w:szCs w:val="28"/>
        </w:rPr>
        <w:t>первичны</w:t>
      </w:r>
      <w:r>
        <w:rPr>
          <w:rStyle w:val="FontStyle67"/>
          <w:b/>
          <w:sz w:val="28"/>
          <w:szCs w:val="28"/>
        </w:rPr>
        <w:t xml:space="preserve">х </w:t>
      </w:r>
      <w:r w:rsidRPr="00957972">
        <w:rPr>
          <w:rStyle w:val="FontStyle67"/>
          <w:b/>
          <w:sz w:val="28"/>
          <w:szCs w:val="28"/>
        </w:rPr>
        <w:t xml:space="preserve"> документов</w:t>
      </w:r>
    </w:p>
    <w:p w:rsidR="0028123C" w:rsidRPr="00957972" w:rsidRDefault="0028123C" w:rsidP="0028123C">
      <w:pPr>
        <w:pStyle w:val="Style15"/>
        <w:widowControl/>
        <w:spacing w:line="240" w:lineRule="exact"/>
        <w:ind w:firstLine="619"/>
        <w:rPr>
          <w:b/>
          <w:sz w:val="28"/>
          <w:szCs w:val="28"/>
        </w:rPr>
      </w:pPr>
    </w:p>
    <w:p w:rsidR="0028123C" w:rsidRPr="005E43F6" w:rsidRDefault="0028123C" w:rsidP="0028123C">
      <w:pPr>
        <w:pStyle w:val="Style15"/>
        <w:widowControl/>
        <w:spacing w:before="98"/>
        <w:ind w:firstLine="619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 xml:space="preserve">Первичные учетные документы, принимаемые к учету, формируются по унифицированным формам первичных документов установленных приложением № 3 к Инструкции по бюджетному учету от 30 декабря 2008 года № 148н и приказом Министерства финансов РФ от 23 сентября </w:t>
      </w:r>
      <w:smartTag w:uri="urn:schemas-microsoft-com:office:smarttags" w:element="metricconverter">
        <w:smartTagPr>
          <w:attr w:name="ProductID" w:val="2005 г"/>
        </w:smartTagPr>
        <w:r w:rsidRPr="005E43F6">
          <w:rPr>
            <w:rStyle w:val="FontStyle67"/>
            <w:sz w:val="28"/>
            <w:szCs w:val="28"/>
          </w:rPr>
          <w:t>2005 г</w:t>
        </w:r>
      </w:smartTag>
      <w:r w:rsidRPr="005E43F6">
        <w:rPr>
          <w:rStyle w:val="FontStyle67"/>
          <w:sz w:val="28"/>
          <w:szCs w:val="28"/>
        </w:rPr>
        <w:t>. № 123н «Об утверждении форм регистров бюджетного учета».</w:t>
      </w:r>
    </w:p>
    <w:p w:rsidR="0028123C" w:rsidRPr="005E43F6" w:rsidRDefault="0028123C" w:rsidP="0028123C">
      <w:pPr>
        <w:pStyle w:val="Style15"/>
        <w:widowControl/>
        <w:ind w:firstLine="641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 xml:space="preserve">Первичные учетные документы принимаются к учету, если они составлены </w:t>
      </w:r>
      <w:r w:rsidRPr="005E43F6">
        <w:rPr>
          <w:rStyle w:val="FontStyle87"/>
          <w:sz w:val="28"/>
          <w:szCs w:val="28"/>
        </w:rPr>
        <w:t xml:space="preserve">по </w:t>
      </w:r>
      <w:r w:rsidRPr="005E43F6">
        <w:rPr>
          <w:rStyle w:val="FontStyle67"/>
          <w:sz w:val="28"/>
          <w:szCs w:val="28"/>
        </w:rPr>
        <w:t xml:space="preserve">установленной </w:t>
      </w:r>
      <w:r w:rsidRPr="005E43F6">
        <w:rPr>
          <w:rStyle w:val="FontStyle87"/>
          <w:sz w:val="28"/>
          <w:szCs w:val="28"/>
        </w:rPr>
        <w:t xml:space="preserve">форме, </w:t>
      </w:r>
      <w:r w:rsidRPr="005E43F6">
        <w:rPr>
          <w:rStyle w:val="FontStyle67"/>
          <w:sz w:val="28"/>
          <w:szCs w:val="28"/>
        </w:rPr>
        <w:t>с обязательным отражением в них всех, предусмотренных порядком их ведения, реквизитов</w:t>
      </w:r>
      <w:r w:rsidR="00C11613">
        <w:rPr>
          <w:rStyle w:val="FontStyle67"/>
          <w:sz w:val="28"/>
          <w:szCs w:val="28"/>
        </w:rPr>
        <w:t>.</w:t>
      </w:r>
    </w:p>
    <w:p w:rsidR="0028123C" w:rsidRPr="005E43F6" w:rsidRDefault="0028123C" w:rsidP="0028123C">
      <w:pPr>
        <w:pStyle w:val="Style15"/>
        <w:widowControl/>
        <w:ind w:firstLine="583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 xml:space="preserve">Для оформления финансово-хозяйственных операций, по которым не предусмотрены типовые формы первичных учетных документов, </w:t>
      </w:r>
      <w:r w:rsidR="005E43F6">
        <w:rPr>
          <w:rStyle w:val="FontStyle67"/>
          <w:sz w:val="28"/>
          <w:szCs w:val="28"/>
        </w:rPr>
        <w:t>централизованной бухгалтерией</w:t>
      </w:r>
      <w:r w:rsidRPr="005E43F6">
        <w:rPr>
          <w:rStyle w:val="FontStyle67"/>
          <w:sz w:val="28"/>
          <w:szCs w:val="28"/>
        </w:rPr>
        <w:t xml:space="preserve"> самостоятельно разрабатываются необходимые формы документов. Право разработки указанных документов закрепляется за главным бухгалтером, который доводит порядок их заполнения до соответствующих ответственных лиц и устанавливает сроки их предоставления в бухгалтерию .</w:t>
      </w:r>
    </w:p>
    <w:p w:rsidR="0028123C" w:rsidRPr="005E43F6" w:rsidRDefault="0028123C" w:rsidP="0028123C">
      <w:pPr>
        <w:pStyle w:val="Style15"/>
        <w:widowControl/>
        <w:spacing w:before="7"/>
        <w:ind w:firstLine="598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 xml:space="preserve">Состав дополнительных форм и порядок их оформления устанавливается главным бухгалтером </w:t>
      </w:r>
      <w:r w:rsidR="005E43F6">
        <w:rPr>
          <w:rStyle w:val="FontStyle67"/>
          <w:sz w:val="28"/>
          <w:szCs w:val="28"/>
        </w:rPr>
        <w:t>централизованной бухгалтерии</w:t>
      </w:r>
      <w:r w:rsidRPr="005E43F6">
        <w:rPr>
          <w:rStyle w:val="FontStyle67"/>
          <w:sz w:val="28"/>
          <w:szCs w:val="28"/>
        </w:rPr>
        <w:t>.</w:t>
      </w:r>
    </w:p>
    <w:p w:rsidR="0028123C" w:rsidRPr="005E43F6" w:rsidRDefault="0028123C" w:rsidP="0028123C">
      <w:pPr>
        <w:pStyle w:val="Style52"/>
        <w:widowControl/>
        <w:spacing w:line="240" w:lineRule="exact"/>
        <w:ind w:left="2693" w:right="1469"/>
        <w:rPr>
          <w:sz w:val="28"/>
          <w:szCs w:val="28"/>
        </w:rPr>
      </w:pPr>
    </w:p>
    <w:p w:rsidR="0028123C" w:rsidRDefault="0028123C" w:rsidP="005E43F6">
      <w:pPr>
        <w:pStyle w:val="Style52"/>
        <w:widowControl/>
        <w:spacing w:before="5"/>
        <w:ind w:left="1750" w:right="1469"/>
        <w:rPr>
          <w:rStyle w:val="FontStyle67"/>
          <w:b/>
          <w:sz w:val="28"/>
          <w:szCs w:val="28"/>
        </w:rPr>
      </w:pPr>
      <w:r w:rsidRPr="005E43F6">
        <w:rPr>
          <w:rStyle w:val="FontStyle67"/>
          <w:b/>
          <w:sz w:val="28"/>
          <w:szCs w:val="28"/>
        </w:rPr>
        <w:t>4. Порядок и сроки проведени</w:t>
      </w:r>
      <w:r w:rsidR="00285991">
        <w:rPr>
          <w:rStyle w:val="FontStyle67"/>
          <w:b/>
          <w:sz w:val="28"/>
          <w:szCs w:val="28"/>
        </w:rPr>
        <w:t>я</w:t>
      </w:r>
      <w:r w:rsidRPr="005E43F6">
        <w:rPr>
          <w:rStyle w:val="FontStyle67"/>
          <w:b/>
          <w:sz w:val="28"/>
          <w:szCs w:val="28"/>
        </w:rPr>
        <w:t xml:space="preserve"> инвентаризации и  оценка видов имущества и обязательств</w:t>
      </w:r>
    </w:p>
    <w:p w:rsidR="0028123C" w:rsidRPr="005E43F6" w:rsidRDefault="0028123C" w:rsidP="005E43F6">
      <w:pPr>
        <w:pStyle w:val="Style52"/>
        <w:widowControl/>
        <w:spacing w:before="5"/>
        <w:ind w:right="1469" w:firstLine="0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lastRenderedPageBreak/>
        <w:t>В целях обеспечения достоверности данных бюджетного учета и отчетности проводитс</w:t>
      </w:r>
      <w:r w:rsidR="005E43F6">
        <w:rPr>
          <w:rStyle w:val="FontStyle67"/>
          <w:sz w:val="28"/>
          <w:szCs w:val="28"/>
        </w:rPr>
        <w:t xml:space="preserve">я инвентаризация имущества и </w:t>
      </w:r>
      <w:r w:rsidRPr="005E43F6">
        <w:rPr>
          <w:rStyle w:val="FontStyle67"/>
          <w:sz w:val="28"/>
          <w:szCs w:val="28"/>
        </w:rPr>
        <w:t>финансовых обязательств.</w:t>
      </w:r>
    </w:p>
    <w:p w:rsidR="0028123C" w:rsidRPr="005E43F6" w:rsidRDefault="0028123C" w:rsidP="0028123C">
      <w:pPr>
        <w:pStyle w:val="Style15"/>
        <w:widowControl/>
        <w:ind w:firstLine="677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Инвентаризация имущества и обязательств проводится в соответствии с Методическими указаниями по инвентаризации имущества и финансовых обязательств, утвержденными приказом Минфина РФ от 13 июня 1995 года № 49.</w:t>
      </w:r>
    </w:p>
    <w:p w:rsidR="0028123C" w:rsidRPr="005E43F6" w:rsidRDefault="0028123C" w:rsidP="0028123C">
      <w:pPr>
        <w:pStyle w:val="Style15"/>
        <w:widowControl/>
        <w:ind w:firstLine="662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 xml:space="preserve">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 определяется </w:t>
      </w:r>
      <w:r w:rsidR="005E43F6">
        <w:rPr>
          <w:rStyle w:val="FontStyle67"/>
          <w:sz w:val="28"/>
          <w:szCs w:val="28"/>
        </w:rPr>
        <w:t>сельским поселением</w:t>
      </w:r>
      <w:r w:rsidRPr="005E43F6">
        <w:rPr>
          <w:rStyle w:val="FontStyle67"/>
          <w:sz w:val="28"/>
          <w:szCs w:val="28"/>
        </w:rPr>
        <w:t xml:space="preserve">, </w:t>
      </w:r>
      <w:r w:rsidRPr="005E43F6">
        <w:rPr>
          <w:rStyle w:val="FontStyle93"/>
          <w:sz w:val="28"/>
          <w:szCs w:val="28"/>
        </w:rPr>
        <w:t xml:space="preserve">за </w:t>
      </w:r>
      <w:r w:rsidRPr="005E43F6">
        <w:rPr>
          <w:rStyle w:val="FontStyle67"/>
          <w:sz w:val="28"/>
          <w:szCs w:val="28"/>
        </w:rPr>
        <w:t>исключением случаев, когда проведение инвентаризации обязательно.</w:t>
      </w:r>
    </w:p>
    <w:p w:rsidR="0028123C" w:rsidRPr="005E43F6" w:rsidRDefault="0028123C" w:rsidP="0028123C">
      <w:pPr>
        <w:pStyle w:val="Style15"/>
        <w:widowControl/>
        <w:ind w:firstLine="684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В соответствии с Положением о бухгалтерском учете и отчетности в Российской Федерации в Министерстве финансов Республики Башкортостан проводится инвентаризация:</w:t>
      </w:r>
    </w:p>
    <w:p w:rsidR="0028123C" w:rsidRPr="005E43F6" w:rsidRDefault="0028123C" w:rsidP="0028123C">
      <w:pPr>
        <w:pStyle w:val="Style53"/>
        <w:widowControl/>
        <w:tabs>
          <w:tab w:val="left" w:pos="1217"/>
        </w:tabs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-</w:t>
      </w:r>
      <w:r w:rsidRPr="005E43F6">
        <w:rPr>
          <w:rStyle w:val="FontStyle67"/>
          <w:sz w:val="28"/>
          <w:szCs w:val="28"/>
        </w:rPr>
        <w:tab/>
        <w:t>денежных средств, ценных бумаг и бланков строгой отчетности - не менее одного раза в квартал;</w:t>
      </w:r>
    </w:p>
    <w:p w:rsidR="0028123C" w:rsidRPr="005E43F6" w:rsidRDefault="0028123C" w:rsidP="0028123C">
      <w:pPr>
        <w:pStyle w:val="Style53"/>
        <w:widowControl/>
        <w:tabs>
          <w:tab w:val="left" w:pos="1368"/>
        </w:tabs>
        <w:ind w:firstLine="1015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-</w:t>
      </w:r>
      <w:r w:rsidRPr="005E43F6">
        <w:rPr>
          <w:rStyle w:val="FontStyle67"/>
          <w:sz w:val="28"/>
          <w:szCs w:val="28"/>
        </w:rPr>
        <w:tab/>
        <w:t>расчетов   с   органом,   осуществляющим   кассовое   обслуживание исполнения бюджета по лицевому счету - по мере получения выписок;</w:t>
      </w:r>
    </w:p>
    <w:p w:rsidR="0028123C" w:rsidRPr="005E43F6" w:rsidRDefault="0028123C" w:rsidP="0028123C">
      <w:pPr>
        <w:pStyle w:val="Style53"/>
        <w:widowControl/>
        <w:tabs>
          <w:tab w:val="left" w:pos="1166"/>
        </w:tabs>
        <w:ind w:firstLine="1015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-</w:t>
      </w:r>
      <w:r w:rsidRPr="005E43F6">
        <w:rPr>
          <w:rStyle w:val="FontStyle67"/>
          <w:sz w:val="28"/>
          <w:szCs w:val="28"/>
        </w:rPr>
        <w:tab/>
        <w:t xml:space="preserve">расчетов с дебиторами и кредиторами - не менее двух раз в год (перед составлением </w:t>
      </w:r>
      <w:r w:rsidR="005E43F6">
        <w:rPr>
          <w:rStyle w:val="FontStyle67"/>
          <w:sz w:val="28"/>
          <w:szCs w:val="28"/>
        </w:rPr>
        <w:t>отчетности за I полугодие и за г</w:t>
      </w:r>
      <w:r w:rsidRPr="005E43F6">
        <w:rPr>
          <w:rStyle w:val="FontStyle67"/>
          <w:sz w:val="28"/>
          <w:szCs w:val="28"/>
        </w:rPr>
        <w:t>од);</w:t>
      </w:r>
    </w:p>
    <w:p w:rsidR="0028123C" w:rsidRPr="005E43F6" w:rsidRDefault="0028123C" w:rsidP="0028123C">
      <w:pPr>
        <w:pStyle w:val="Style53"/>
        <w:widowControl/>
        <w:tabs>
          <w:tab w:val="left" w:pos="1202"/>
        </w:tabs>
        <w:ind w:left="1051" w:firstLine="0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-</w:t>
      </w:r>
      <w:r w:rsidRPr="005E43F6">
        <w:rPr>
          <w:rStyle w:val="FontStyle67"/>
          <w:sz w:val="28"/>
          <w:szCs w:val="28"/>
        </w:rPr>
        <w:tab/>
        <w:t>основных средств - один раз в три года.</w:t>
      </w:r>
    </w:p>
    <w:p w:rsidR="0028123C" w:rsidRPr="005E43F6" w:rsidRDefault="0028123C" w:rsidP="0028123C">
      <w:pPr>
        <w:pStyle w:val="Style4"/>
        <w:widowControl/>
        <w:spacing w:before="58" w:line="310" w:lineRule="exact"/>
        <w:ind w:left="1022"/>
        <w:jc w:val="left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Проведение инвентаризаций обязательно:</w:t>
      </w:r>
    </w:p>
    <w:p w:rsidR="0028123C" w:rsidRPr="005E43F6" w:rsidRDefault="0028123C" w:rsidP="0028123C">
      <w:pPr>
        <w:pStyle w:val="Style53"/>
        <w:widowControl/>
        <w:tabs>
          <w:tab w:val="left" w:pos="1361"/>
        </w:tabs>
        <w:ind w:firstLine="1001"/>
        <w:jc w:val="both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-</w:t>
      </w:r>
      <w:r w:rsidRPr="005E43F6">
        <w:rPr>
          <w:rStyle w:val="FontStyle67"/>
          <w:sz w:val="28"/>
          <w:szCs w:val="28"/>
        </w:rPr>
        <w:tab/>
        <w:t xml:space="preserve">перед составлением годовой бухгалтерской отчетности (кроме имущества, инвентаризация которого проводилась не ранее </w:t>
      </w:r>
      <w:r w:rsidRPr="005E43F6">
        <w:rPr>
          <w:rStyle w:val="FontStyle70"/>
          <w:sz w:val="28"/>
          <w:szCs w:val="28"/>
        </w:rPr>
        <w:t xml:space="preserve">1 </w:t>
      </w:r>
      <w:r w:rsidRPr="005E43F6">
        <w:rPr>
          <w:rStyle w:val="FontStyle67"/>
          <w:sz w:val="28"/>
          <w:szCs w:val="28"/>
        </w:rPr>
        <w:t>октября отчетного года) - по состоянию на I ноября;</w:t>
      </w:r>
    </w:p>
    <w:p w:rsidR="0028123C" w:rsidRPr="005E43F6" w:rsidRDefault="0028123C" w:rsidP="005E43F6">
      <w:pPr>
        <w:pStyle w:val="Style53"/>
        <w:widowControl/>
        <w:tabs>
          <w:tab w:val="left" w:pos="1210"/>
        </w:tabs>
        <w:ind w:left="1015" w:firstLine="0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-</w:t>
      </w:r>
      <w:r w:rsidRPr="005E43F6">
        <w:rPr>
          <w:rStyle w:val="FontStyle67"/>
          <w:sz w:val="28"/>
          <w:szCs w:val="28"/>
        </w:rPr>
        <w:tab/>
        <w:t>при смене материально ответственных лиц на день приема-передачи</w:t>
      </w:r>
      <w:r w:rsidR="005E43F6">
        <w:rPr>
          <w:rStyle w:val="FontStyle67"/>
          <w:sz w:val="28"/>
          <w:szCs w:val="28"/>
        </w:rPr>
        <w:t xml:space="preserve"> </w:t>
      </w:r>
      <w:r w:rsidRPr="005E43F6">
        <w:rPr>
          <w:rStyle w:val="FontStyle67"/>
          <w:sz w:val="28"/>
          <w:szCs w:val="28"/>
        </w:rPr>
        <w:t>дел;</w:t>
      </w:r>
    </w:p>
    <w:p w:rsidR="0028123C" w:rsidRPr="005E43F6" w:rsidRDefault="0028123C" w:rsidP="0028123C">
      <w:pPr>
        <w:pStyle w:val="Style53"/>
        <w:widowControl/>
        <w:tabs>
          <w:tab w:val="left" w:pos="1188"/>
        </w:tabs>
        <w:ind w:firstLine="994"/>
        <w:jc w:val="both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-</w:t>
      </w:r>
      <w:r w:rsidRPr="005E43F6">
        <w:rPr>
          <w:rStyle w:val="FontStyle67"/>
          <w:sz w:val="28"/>
          <w:szCs w:val="28"/>
        </w:rPr>
        <w:tab/>
        <w:t>при установлении фактов хищений или злоупотреблений, а также порчи ценностей;</w:t>
      </w:r>
    </w:p>
    <w:p w:rsidR="0028123C" w:rsidRPr="005E43F6" w:rsidRDefault="0028123C" w:rsidP="0028123C">
      <w:pPr>
        <w:pStyle w:val="Style53"/>
        <w:widowControl/>
        <w:tabs>
          <w:tab w:val="left" w:pos="1397"/>
        </w:tabs>
        <w:ind w:firstLine="1015"/>
        <w:jc w:val="both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-</w:t>
      </w:r>
      <w:r w:rsidRPr="005E43F6">
        <w:rPr>
          <w:rStyle w:val="FontStyle67"/>
          <w:sz w:val="28"/>
          <w:szCs w:val="28"/>
        </w:rPr>
        <w:tab/>
        <w:t>в случае стихийных бедствий, пожара, аварий или других чрезвычайных ситуаций, вызванных экстремальными условиями;</w:t>
      </w:r>
    </w:p>
    <w:p w:rsidR="0028123C" w:rsidRPr="005E43F6" w:rsidRDefault="0028123C" w:rsidP="0028123C">
      <w:pPr>
        <w:pStyle w:val="Style53"/>
        <w:widowControl/>
        <w:tabs>
          <w:tab w:val="left" w:pos="1224"/>
        </w:tabs>
        <w:ind w:left="1030" w:firstLine="0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-</w:t>
      </w:r>
      <w:r w:rsidRPr="005E43F6">
        <w:rPr>
          <w:rStyle w:val="FontStyle67"/>
          <w:sz w:val="28"/>
          <w:szCs w:val="28"/>
        </w:rPr>
        <w:tab/>
        <w:t xml:space="preserve">при передаче имущества </w:t>
      </w:r>
      <w:r w:rsidR="005E43F6">
        <w:rPr>
          <w:rStyle w:val="FontStyle67"/>
          <w:sz w:val="28"/>
          <w:szCs w:val="28"/>
        </w:rPr>
        <w:t>сельского поселения</w:t>
      </w:r>
      <w:r w:rsidRPr="005E43F6">
        <w:rPr>
          <w:rStyle w:val="FontStyle67"/>
          <w:sz w:val="28"/>
          <w:szCs w:val="28"/>
        </w:rPr>
        <w:t xml:space="preserve"> в аренду, выкупе, продаже;</w:t>
      </w:r>
    </w:p>
    <w:p w:rsidR="00F16A6E" w:rsidRPr="00F16A6E" w:rsidRDefault="0028123C" w:rsidP="00F16A6E">
      <w:pPr>
        <w:pStyle w:val="Style53"/>
        <w:widowControl/>
        <w:tabs>
          <w:tab w:val="left" w:pos="1210"/>
        </w:tabs>
        <w:ind w:firstLine="1015"/>
        <w:rPr>
          <w:rStyle w:val="FontStyle67"/>
          <w:sz w:val="28"/>
          <w:szCs w:val="28"/>
        </w:rPr>
      </w:pPr>
      <w:r w:rsidRPr="005E43F6">
        <w:rPr>
          <w:rStyle w:val="FontStyle67"/>
          <w:sz w:val="28"/>
          <w:szCs w:val="28"/>
        </w:rPr>
        <w:t>-</w:t>
      </w:r>
      <w:r w:rsidRPr="005E43F6">
        <w:rPr>
          <w:rStyle w:val="FontStyle67"/>
          <w:sz w:val="28"/>
          <w:szCs w:val="28"/>
        </w:rPr>
        <w:tab/>
      </w:r>
      <w:r w:rsidR="00F16A6E" w:rsidRPr="00F16A6E">
        <w:rPr>
          <w:rStyle w:val="FontStyle67"/>
          <w:sz w:val="28"/>
          <w:szCs w:val="28"/>
        </w:rPr>
        <w:tab/>
        <w:t xml:space="preserve">при реорганизации </w:t>
      </w:r>
      <w:r w:rsidR="00F16A6E">
        <w:rPr>
          <w:rStyle w:val="FontStyle67"/>
          <w:sz w:val="28"/>
          <w:szCs w:val="28"/>
        </w:rPr>
        <w:t xml:space="preserve">сельского поселения </w:t>
      </w:r>
      <w:r w:rsidR="00F16A6E" w:rsidRPr="00F16A6E">
        <w:rPr>
          <w:rStyle w:val="FontStyle67"/>
          <w:sz w:val="28"/>
          <w:szCs w:val="28"/>
        </w:rPr>
        <w:t>перед составлением разделительного баланса и в других случаях, предусмотренных законодательством Российской Федерации или иными нормативными актами</w:t>
      </w:r>
      <w:r w:rsidR="005B5E6B">
        <w:rPr>
          <w:rStyle w:val="FontStyle67"/>
          <w:sz w:val="28"/>
          <w:szCs w:val="28"/>
        </w:rPr>
        <w:t xml:space="preserve">. </w:t>
      </w:r>
    </w:p>
    <w:p w:rsidR="00F16A6E" w:rsidRPr="00F16A6E" w:rsidRDefault="00F16A6E" w:rsidP="00F16A6E">
      <w:pPr>
        <w:pStyle w:val="Style11"/>
        <w:widowControl/>
        <w:spacing w:line="310" w:lineRule="exact"/>
        <w:ind w:firstLine="677"/>
        <w:rPr>
          <w:rStyle w:val="FontStyle67"/>
          <w:sz w:val="28"/>
          <w:szCs w:val="28"/>
        </w:rPr>
      </w:pPr>
      <w:r w:rsidRPr="00F16A6E">
        <w:rPr>
          <w:rStyle w:val="FontStyle67"/>
          <w:sz w:val="28"/>
          <w:szCs w:val="28"/>
        </w:rPr>
        <w:t xml:space="preserve">Инвентаризацию проводит комиссия, утверждаемая </w:t>
      </w:r>
      <w:r>
        <w:rPr>
          <w:rStyle w:val="FontStyle67"/>
          <w:sz w:val="28"/>
          <w:szCs w:val="28"/>
        </w:rPr>
        <w:t xml:space="preserve">главой сельского поселения </w:t>
      </w:r>
      <w:r w:rsidRPr="00F16A6E">
        <w:rPr>
          <w:rStyle w:val="FontStyle67"/>
          <w:sz w:val="28"/>
          <w:szCs w:val="28"/>
        </w:rPr>
        <w:t xml:space="preserve"> непосредственно перед проведением инвентаризации имущества, денежных средств и расчетов.</w:t>
      </w:r>
    </w:p>
    <w:p w:rsidR="00F16A6E" w:rsidRPr="00F16A6E" w:rsidRDefault="00F16A6E" w:rsidP="00F16A6E">
      <w:pPr>
        <w:pStyle w:val="Style11"/>
        <w:widowControl/>
        <w:spacing w:before="7" w:line="310" w:lineRule="exact"/>
        <w:ind w:firstLine="677"/>
        <w:rPr>
          <w:rStyle w:val="FontStyle67"/>
          <w:sz w:val="28"/>
          <w:szCs w:val="28"/>
        </w:rPr>
      </w:pPr>
      <w:r w:rsidRPr="00F16A6E">
        <w:rPr>
          <w:rStyle w:val="FontStyle67"/>
          <w:sz w:val="28"/>
          <w:szCs w:val="28"/>
        </w:rPr>
        <w:t>Оценка имущества и обязательств и порядок начисления амортизации осуществляются в соответствии с требованиями Инструкции по бюджетному учету от 01 декабря 2010 года № 157н.</w:t>
      </w:r>
    </w:p>
    <w:p w:rsidR="00F16A6E" w:rsidRPr="00F16A6E" w:rsidRDefault="00F16A6E" w:rsidP="00F16A6E">
      <w:pPr>
        <w:pStyle w:val="Style11"/>
        <w:widowControl/>
        <w:spacing w:line="310" w:lineRule="exact"/>
        <w:ind w:firstLine="684"/>
        <w:rPr>
          <w:rStyle w:val="FontStyle67"/>
          <w:sz w:val="28"/>
          <w:szCs w:val="28"/>
        </w:rPr>
      </w:pPr>
      <w:r w:rsidRPr="00F16A6E">
        <w:rPr>
          <w:rStyle w:val="FontStyle67"/>
          <w:sz w:val="28"/>
          <w:szCs w:val="28"/>
        </w:rPr>
        <w:lastRenderedPageBreak/>
        <w:t>Расчеты с дебиторами и кредиторами отражаются в суммах, вытекающих из бухгалтерских записей.</w:t>
      </w:r>
    </w:p>
    <w:p w:rsidR="00F16A6E" w:rsidRPr="00F16A6E" w:rsidRDefault="00F16A6E" w:rsidP="00F16A6E">
      <w:pPr>
        <w:pStyle w:val="Style11"/>
        <w:widowControl/>
        <w:spacing w:line="310" w:lineRule="exact"/>
        <w:ind w:firstLine="677"/>
        <w:rPr>
          <w:rStyle w:val="FontStyle67"/>
          <w:sz w:val="28"/>
          <w:szCs w:val="28"/>
        </w:rPr>
      </w:pPr>
      <w:r w:rsidRPr="00F16A6E">
        <w:rPr>
          <w:rStyle w:val="FontStyle67"/>
          <w:sz w:val="28"/>
          <w:szCs w:val="28"/>
        </w:rPr>
        <w:t>Для оценки состояния основных средств как на стадии принятия к учету, так и находя</w:t>
      </w:r>
      <w:r>
        <w:rPr>
          <w:rStyle w:val="FontStyle67"/>
          <w:sz w:val="28"/>
          <w:szCs w:val="28"/>
        </w:rPr>
        <w:t>щихся в пользовании сельского поселения</w:t>
      </w:r>
      <w:r w:rsidRPr="00F16A6E">
        <w:rPr>
          <w:rStyle w:val="FontStyle67"/>
          <w:sz w:val="28"/>
          <w:szCs w:val="28"/>
        </w:rPr>
        <w:t>, оценки состояния материальных запасов, находящихся в эксплуатации (иди на складе), определения срока использования по нефинансовым активам, если он не определен нормативными документами по бюджетному учету, подписания первичных учетных документов по движению имущества, в случае, если предусмотрено наличие подписей постоянно действующей комиссии, как обязательного реквизита, а также, если это предусмотрено действующей процедурой принятия на учет и (или) списания (выбытия) с учета имущества, определения непригодности к дальнейшей эксплуатации основных средств, материальных запасов создать постоянно действующую комиссию в составе:</w:t>
      </w:r>
    </w:p>
    <w:p w:rsidR="00DC6542" w:rsidRDefault="00F16A6E" w:rsidP="00F16A6E">
      <w:pPr>
        <w:pStyle w:val="Style15"/>
        <w:widowControl/>
        <w:ind w:firstLine="662"/>
        <w:rPr>
          <w:rStyle w:val="FontStyle67"/>
          <w:sz w:val="28"/>
          <w:szCs w:val="28"/>
        </w:rPr>
      </w:pPr>
      <w:r w:rsidRPr="00F16A6E">
        <w:rPr>
          <w:rStyle w:val="FontStyle67"/>
          <w:sz w:val="28"/>
          <w:szCs w:val="28"/>
        </w:rPr>
        <w:t>предсе</w:t>
      </w:r>
      <w:r w:rsidR="00DC6542">
        <w:rPr>
          <w:rStyle w:val="FontStyle67"/>
          <w:sz w:val="28"/>
          <w:szCs w:val="28"/>
        </w:rPr>
        <w:t xml:space="preserve">датель: </w:t>
      </w:r>
      <w:r w:rsidR="00737DFE">
        <w:rPr>
          <w:rStyle w:val="FontStyle67"/>
          <w:color w:val="FF0000"/>
          <w:sz w:val="28"/>
          <w:szCs w:val="28"/>
        </w:rPr>
        <w:t>Клысова Х.Г.</w:t>
      </w:r>
      <w:r w:rsidR="00285991">
        <w:rPr>
          <w:rStyle w:val="FontStyle67"/>
          <w:sz w:val="28"/>
          <w:szCs w:val="28"/>
        </w:rPr>
        <w:t>.</w:t>
      </w:r>
      <w:r>
        <w:rPr>
          <w:rStyle w:val="FontStyle67"/>
          <w:sz w:val="28"/>
          <w:szCs w:val="28"/>
        </w:rPr>
        <w:t xml:space="preserve">–управляющую делами сельского </w:t>
      </w:r>
    </w:p>
    <w:p w:rsidR="00DC6542" w:rsidRDefault="00F16A6E" w:rsidP="00DC6542">
      <w:pPr>
        <w:pStyle w:val="Style15"/>
        <w:widowControl/>
        <w:ind w:firstLine="662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поселения.</w:t>
      </w:r>
    </w:p>
    <w:p w:rsidR="00F16A6E" w:rsidRPr="00F16A6E" w:rsidRDefault="00F16A6E" w:rsidP="00DC6542">
      <w:pPr>
        <w:pStyle w:val="Style15"/>
        <w:widowControl/>
        <w:ind w:firstLine="662"/>
        <w:rPr>
          <w:rStyle w:val="FontStyle67"/>
          <w:sz w:val="28"/>
          <w:szCs w:val="28"/>
        </w:rPr>
      </w:pPr>
      <w:r w:rsidRPr="00F16A6E">
        <w:rPr>
          <w:rStyle w:val="FontStyle67"/>
          <w:sz w:val="28"/>
          <w:szCs w:val="28"/>
        </w:rPr>
        <w:t xml:space="preserve">члены комиссии:  </w:t>
      </w:r>
      <w:r w:rsidR="00157615">
        <w:rPr>
          <w:rStyle w:val="FontStyle67"/>
          <w:sz w:val="28"/>
          <w:szCs w:val="28"/>
        </w:rPr>
        <w:t xml:space="preserve"> </w:t>
      </w:r>
      <w:r w:rsidR="00737DFE">
        <w:rPr>
          <w:rStyle w:val="FontStyle67"/>
          <w:color w:val="FF0000"/>
          <w:sz w:val="28"/>
          <w:szCs w:val="28"/>
        </w:rPr>
        <w:t>Муралеева л.Р.</w:t>
      </w:r>
      <w:r w:rsidR="00157615">
        <w:rPr>
          <w:rStyle w:val="FontStyle67"/>
          <w:sz w:val="28"/>
          <w:szCs w:val="28"/>
        </w:rPr>
        <w:t xml:space="preserve">     </w:t>
      </w:r>
      <w:r w:rsidR="00737DFE">
        <w:rPr>
          <w:rStyle w:val="FontStyle67"/>
          <w:sz w:val="28"/>
          <w:szCs w:val="28"/>
        </w:rPr>
        <w:t>–инспектор 1 категории</w:t>
      </w:r>
    </w:p>
    <w:p w:rsidR="00F16A6E" w:rsidRPr="00F16A6E" w:rsidRDefault="00F16A6E" w:rsidP="00F16A6E">
      <w:pPr>
        <w:pStyle w:val="Style58"/>
        <w:widowControl/>
        <w:spacing w:before="7" w:line="302" w:lineRule="exact"/>
        <w:ind w:left="2988"/>
        <w:rPr>
          <w:rStyle w:val="FontStyle67"/>
          <w:sz w:val="28"/>
          <w:szCs w:val="28"/>
        </w:rPr>
      </w:pPr>
      <w:r w:rsidRPr="00AE0E7A">
        <w:rPr>
          <w:rStyle w:val="FontStyle67"/>
          <w:color w:val="FF0000"/>
          <w:sz w:val="28"/>
          <w:szCs w:val="28"/>
        </w:rPr>
        <w:t xml:space="preserve"> </w:t>
      </w:r>
      <w:r w:rsidR="00737DFE">
        <w:rPr>
          <w:rStyle w:val="FontStyle67"/>
          <w:color w:val="FF0000"/>
          <w:sz w:val="28"/>
          <w:szCs w:val="28"/>
        </w:rPr>
        <w:t xml:space="preserve">Сулейманова Э.Р. – инспектор 1 </w:t>
      </w:r>
      <w:r w:rsidR="00AE0E7A">
        <w:rPr>
          <w:rStyle w:val="FontStyle67"/>
          <w:sz w:val="28"/>
          <w:szCs w:val="28"/>
        </w:rPr>
        <w:t xml:space="preserve">категории </w:t>
      </w:r>
      <w:r w:rsidR="00DC6542">
        <w:rPr>
          <w:rStyle w:val="FontStyle67"/>
          <w:sz w:val="28"/>
          <w:szCs w:val="28"/>
        </w:rPr>
        <w:t>.</w:t>
      </w:r>
      <w:r w:rsidRPr="00F16A6E">
        <w:rPr>
          <w:rStyle w:val="FontStyle67"/>
          <w:sz w:val="28"/>
          <w:szCs w:val="28"/>
        </w:rPr>
        <w:t xml:space="preserve"> </w:t>
      </w:r>
    </w:p>
    <w:p w:rsidR="00F16A6E" w:rsidRPr="00F16A6E" w:rsidRDefault="00F16A6E" w:rsidP="00EA04A6">
      <w:pPr>
        <w:pStyle w:val="Style56"/>
        <w:widowControl/>
        <w:spacing w:before="7" w:line="302" w:lineRule="exact"/>
        <w:rPr>
          <w:rStyle w:val="FontStyle67"/>
          <w:b/>
          <w:sz w:val="28"/>
          <w:szCs w:val="28"/>
        </w:rPr>
      </w:pPr>
      <w:r>
        <w:rPr>
          <w:rStyle w:val="FontStyle67"/>
          <w:sz w:val="28"/>
          <w:szCs w:val="28"/>
        </w:rPr>
        <w:tab/>
      </w:r>
      <w:r>
        <w:rPr>
          <w:rStyle w:val="FontStyle67"/>
          <w:sz w:val="28"/>
          <w:szCs w:val="28"/>
        </w:rPr>
        <w:tab/>
      </w:r>
      <w:r w:rsidRPr="00F16A6E">
        <w:rPr>
          <w:rStyle w:val="FontStyle67"/>
          <w:b/>
          <w:sz w:val="28"/>
          <w:szCs w:val="28"/>
        </w:rPr>
        <w:t>5. Порядок учета основных средств</w:t>
      </w:r>
    </w:p>
    <w:p w:rsidR="00F16A6E" w:rsidRPr="00F16A6E" w:rsidRDefault="00F16A6E" w:rsidP="00F16A6E">
      <w:pPr>
        <w:pStyle w:val="Style11"/>
        <w:widowControl/>
        <w:spacing w:line="240" w:lineRule="exact"/>
        <w:ind w:firstLine="785"/>
        <w:rPr>
          <w:sz w:val="28"/>
          <w:szCs w:val="28"/>
        </w:rPr>
      </w:pPr>
    </w:p>
    <w:p w:rsidR="00F16A6E" w:rsidRPr="00F16A6E" w:rsidRDefault="00F16A6E" w:rsidP="00F16A6E">
      <w:pPr>
        <w:pStyle w:val="Style11"/>
        <w:widowControl/>
        <w:spacing w:before="12" w:line="310" w:lineRule="exact"/>
        <w:ind w:firstLine="785"/>
        <w:rPr>
          <w:rStyle w:val="FontStyle67"/>
          <w:sz w:val="28"/>
          <w:szCs w:val="28"/>
        </w:rPr>
      </w:pPr>
      <w:r w:rsidRPr="00F16A6E">
        <w:rPr>
          <w:rStyle w:val="FontStyle67"/>
          <w:sz w:val="28"/>
          <w:szCs w:val="28"/>
        </w:rPr>
        <w:t xml:space="preserve">К основным средствам относятся материальные объекты основных фондов, используемые в процессе деятельности </w:t>
      </w:r>
      <w:r w:rsidR="00DC6542">
        <w:rPr>
          <w:rStyle w:val="FontStyle67"/>
          <w:sz w:val="28"/>
          <w:szCs w:val="28"/>
        </w:rPr>
        <w:t>сельского поселения</w:t>
      </w:r>
      <w:r w:rsidRPr="00F16A6E">
        <w:rPr>
          <w:rStyle w:val="FontStyle67"/>
          <w:sz w:val="28"/>
          <w:szCs w:val="28"/>
        </w:rPr>
        <w:t xml:space="preserve"> при выполнении работ или оказании услуг, либо для управленческих нужд учреждения, находящиеся в эксплуатации, запасе, на консервации, сданные в аренду, независимо от стоимости объектов со сроком полезного использования более </w:t>
      </w:r>
      <w:r w:rsidRPr="00F16A6E">
        <w:rPr>
          <w:rStyle w:val="FontStyle70"/>
          <w:sz w:val="28"/>
          <w:szCs w:val="28"/>
        </w:rPr>
        <w:t xml:space="preserve">12 </w:t>
      </w:r>
      <w:r w:rsidRPr="00F16A6E">
        <w:rPr>
          <w:rStyle w:val="FontStyle67"/>
          <w:sz w:val="28"/>
          <w:szCs w:val="28"/>
        </w:rPr>
        <w:t>месяцев.</w:t>
      </w:r>
    </w:p>
    <w:p w:rsidR="00F16A6E" w:rsidRPr="00DC6542" w:rsidRDefault="00F16A6E" w:rsidP="00F16A6E">
      <w:pPr>
        <w:pStyle w:val="Style30"/>
        <w:widowControl/>
        <w:spacing w:line="310" w:lineRule="exact"/>
        <w:rPr>
          <w:rStyle w:val="FontStyle67"/>
          <w:sz w:val="28"/>
          <w:szCs w:val="28"/>
        </w:rPr>
      </w:pPr>
      <w:r w:rsidRPr="00F16A6E">
        <w:rPr>
          <w:rStyle w:val="FontStyle67"/>
          <w:sz w:val="28"/>
          <w:szCs w:val="28"/>
        </w:rPr>
        <w:t>Объектом основных средств является объект со всеми приспособлениями</w:t>
      </w:r>
      <w:r>
        <w:rPr>
          <w:rStyle w:val="FontStyle67"/>
        </w:rPr>
        <w:t xml:space="preserve"> </w:t>
      </w:r>
      <w:r w:rsidRPr="00DC6542">
        <w:rPr>
          <w:rStyle w:val="FontStyle67"/>
          <w:sz w:val="28"/>
          <w:szCs w:val="28"/>
        </w:rPr>
        <w:t>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</w:p>
    <w:p w:rsidR="00F16A6E" w:rsidRPr="00DC6542" w:rsidRDefault="00F16A6E" w:rsidP="00F16A6E">
      <w:pPr>
        <w:pStyle w:val="Style30"/>
        <w:widowControl/>
        <w:spacing w:line="310" w:lineRule="exact"/>
        <w:ind w:firstLine="583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 xml:space="preserve">Единицей бюджетного учета основных средств является инвентарный объект Инвентарным объектом основных средств  </w:t>
      </w:r>
      <w:r w:rsidRPr="00DC6542">
        <w:rPr>
          <w:rStyle w:val="FontStyle89"/>
          <w:sz w:val="28"/>
          <w:szCs w:val="28"/>
        </w:rPr>
        <w:t xml:space="preserve">со </w:t>
      </w:r>
      <w:r w:rsidRPr="00DC6542">
        <w:rPr>
          <w:rStyle w:val="FontStyle67"/>
          <w:sz w:val="28"/>
          <w:szCs w:val="28"/>
        </w:rPr>
        <w:t>всеми приспособлениями и принадлежностями</w:t>
      </w:r>
      <w:r w:rsidRPr="00DC6542">
        <w:rPr>
          <w:rStyle w:val="FontStyle89"/>
          <w:sz w:val="28"/>
          <w:szCs w:val="28"/>
        </w:rPr>
        <w:t xml:space="preserve"> </w:t>
      </w:r>
      <w:r w:rsidRPr="00DC6542">
        <w:rPr>
          <w:rStyle w:val="FontStyle67"/>
          <w:sz w:val="28"/>
          <w:szCs w:val="28"/>
        </w:rPr>
        <w:t>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предназначенный для выполнения определенной работы. Комплекс конструктивно-сочлененных предметов - это один или несколько предметов одного или разного назначения, смонтированных на одном фундаменте, в результате чего каждый входящий в комплекс предмет может выполнять свои функции только в составе комплекса, а не самостоятельно.</w:t>
      </w:r>
    </w:p>
    <w:p w:rsidR="00F16A6E" w:rsidRPr="00DC6542" w:rsidRDefault="00F16A6E" w:rsidP="00F16A6E">
      <w:pPr>
        <w:pStyle w:val="Style30"/>
        <w:widowControl/>
        <w:spacing w:line="310" w:lineRule="exact"/>
        <w:ind w:firstLine="511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>Объекты основных средств принимаются к бюджетному учету по их первоначальной стоимости,</w:t>
      </w:r>
    </w:p>
    <w:p w:rsidR="005E43F6" w:rsidRDefault="005E43F6" w:rsidP="0028123C">
      <w:pPr>
        <w:pStyle w:val="Style11"/>
        <w:widowControl/>
        <w:spacing w:line="310" w:lineRule="exact"/>
        <w:ind w:firstLine="684"/>
        <w:rPr>
          <w:rStyle w:val="FontStyle67"/>
          <w:sz w:val="28"/>
          <w:szCs w:val="28"/>
        </w:rPr>
      </w:pPr>
    </w:p>
    <w:p w:rsidR="00DC6542" w:rsidRPr="00DC6542" w:rsidRDefault="00DC6542" w:rsidP="00DC6542">
      <w:pPr>
        <w:pStyle w:val="Style30"/>
        <w:widowControl/>
        <w:spacing w:line="310" w:lineRule="exact"/>
        <w:ind w:firstLine="518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lastRenderedPageBreak/>
        <w:t>Первоначальной стоимостью основных средств признаются фактические вложения в их приобретение, за исключением объектов, впервые вовлекаемых в экономический (хозяйственный) оборот, первоначальной стоимостью которых признается их рыночная стоимость на дату принятия к бюджетному учету.</w:t>
      </w:r>
    </w:p>
    <w:p w:rsidR="00DC6542" w:rsidRPr="00DC6542" w:rsidRDefault="00DC6542" w:rsidP="00DC6542">
      <w:pPr>
        <w:pStyle w:val="Style30"/>
        <w:widowControl/>
        <w:spacing w:line="310" w:lineRule="exact"/>
        <w:ind w:firstLine="518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>Для отражения данных, характеризующих степень изношенности основных средств производится начисление амортизации.</w:t>
      </w:r>
    </w:p>
    <w:p w:rsidR="00DC6542" w:rsidRPr="00DC6542" w:rsidRDefault="00DC6542" w:rsidP="00DC6542">
      <w:pPr>
        <w:pStyle w:val="Style30"/>
        <w:widowControl/>
        <w:spacing w:line="310" w:lineRule="exact"/>
        <w:ind w:firstLine="518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>Расчет годовой суммы начисления амортизации основных средств производится 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объектов.</w:t>
      </w:r>
    </w:p>
    <w:p w:rsidR="00DC6542" w:rsidRPr="00DC6542" w:rsidRDefault="00DC6542" w:rsidP="00DC6542">
      <w:pPr>
        <w:pStyle w:val="Style27"/>
        <w:widowControl/>
        <w:spacing w:before="58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В течение финансового года амортизация на основные средства начисляется ежемесячно в размере 1 '12 годовой суммы.</w:t>
      </w:r>
    </w:p>
    <w:p w:rsidR="00DC6542" w:rsidRPr="00DC6542" w:rsidRDefault="00DC6542" w:rsidP="00DC6542">
      <w:pPr>
        <w:pStyle w:val="Style27"/>
        <w:widowControl/>
        <w:spacing w:line="310" w:lineRule="exact"/>
        <w:ind w:firstLine="518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В течение срока полезного использования объекта основных средств начисление амортизации не приостанавливается, кроме случаев перевода его на консервацию на срок более трех месяцев, а также в период восстановления объекта, продолжительность которого превышает 12 месяцев.</w:t>
      </w:r>
    </w:p>
    <w:p w:rsidR="00DC6542" w:rsidRPr="00DC6542" w:rsidRDefault="00DC6542" w:rsidP="00DC6542">
      <w:pPr>
        <w:pStyle w:val="Style27"/>
        <w:widowControl/>
        <w:spacing w:line="310" w:lineRule="exact"/>
        <w:ind w:firstLine="526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Начисление амортизации на объекты основных средств начинается с первого числа месяца, следующего за месяцем принятия этого объекта к бюджетному учету, и производится до полного погашения стоимости этого объекта либо списания этого объекта с бюджетного учета или его выбытия учреждением исключительных (имущественных) прав на реализацию деятельности (для объектов нематериальных активов).</w:t>
      </w:r>
    </w:p>
    <w:p w:rsidR="00DC6542" w:rsidRPr="00DC6542" w:rsidRDefault="00DC6542" w:rsidP="00DC6542">
      <w:pPr>
        <w:pStyle w:val="Style27"/>
        <w:widowControl/>
        <w:spacing w:line="302" w:lineRule="exact"/>
        <w:ind w:firstLine="540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Начисление амортизации не может производиться свыше 100% стоимости объектов основных средств и нематериальных активов.</w:t>
      </w:r>
    </w:p>
    <w:p w:rsidR="00DC6542" w:rsidRPr="00DC6542" w:rsidRDefault="00DC6542" w:rsidP="00DC6542">
      <w:pPr>
        <w:pStyle w:val="Style27"/>
        <w:widowControl/>
        <w:spacing w:line="310" w:lineRule="exact"/>
        <w:ind w:firstLine="511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Начисление амортизации на объекты основных средств прекращается с первого числа месяца, следующего за месяцем полного погашения стоимости объекта или списания этого объекта с бухгалтерского учета.</w:t>
      </w:r>
    </w:p>
    <w:p w:rsidR="00DC6542" w:rsidRPr="00DC6542" w:rsidRDefault="00DC6542" w:rsidP="00DC6542">
      <w:pPr>
        <w:pStyle w:val="Style27"/>
        <w:widowControl/>
        <w:spacing w:before="7" w:line="310" w:lineRule="exact"/>
        <w:ind w:firstLine="518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DC6542" w:rsidRPr="00DC6542" w:rsidRDefault="00DC6542" w:rsidP="00DC6542">
      <w:pPr>
        <w:pStyle w:val="Style27"/>
        <w:widowControl/>
        <w:spacing w:line="310" w:lineRule="exact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Переоценка основных средств производится путем индексации</w:t>
      </w:r>
      <w:r>
        <w:rPr>
          <w:rStyle w:val="FontStyle61"/>
        </w:rPr>
        <w:t xml:space="preserve"> </w:t>
      </w:r>
      <w:r w:rsidRPr="00DC6542">
        <w:rPr>
          <w:rStyle w:val="FontStyle61"/>
          <w:sz w:val="28"/>
          <w:szCs w:val="28"/>
        </w:rPr>
        <w:t>балансовой стоимости основных средств, накопленной амортизации на коэффициенты, разработанные в установленном порядке Росстатом.</w:t>
      </w:r>
    </w:p>
    <w:p w:rsidR="00DC6542" w:rsidRPr="00DC6542" w:rsidRDefault="00DC6542" w:rsidP="00DC6542">
      <w:pPr>
        <w:pStyle w:val="Style28"/>
        <w:widowControl/>
        <w:spacing w:before="230"/>
        <w:ind w:left="1426"/>
        <w:rPr>
          <w:rStyle w:val="FontStyle61"/>
          <w:sz w:val="28"/>
          <w:szCs w:val="28"/>
        </w:rPr>
      </w:pPr>
      <w:r w:rsidRPr="00DC6542">
        <w:rPr>
          <w:rStyle w:val="FontStyle85"/>
          <w:sz w:val="28"/>
          <w:szCs w:val="28"/>
        </w:rPr>
        <w:t xml:space="preserve">6. </w:t>
      </w:r>
      <w:r w:rsidRPr="00DC6542">
        <w:rPr>
          <w:rStyle w:val="FontStyle70"/>
          <w:spacing w:val="20"/>
          <w:sz w:val="28"/>
          <w:szCs w:val="28"/>
        </w:rPr>
        <w:t>Порядок</w:t>
      </w:r>
      <w:r w:rsidRPr="00DC6542">
        <w:rPr>
          <w:rStyle w:val="FontStyle70"/>
          <w:sz w:val="28"/>
          <w:szCs w:val="28"/>
        </w:rPr>
        <w:t xml:space="preserve"> </w:t>
      </w:r>
      <w:r w:rsidRPr="00DC6542">
        <w:rPr>
          <w:rStyle w:val="FontStyle70"/>
          <w:spacing w:val="20"/>
          <w:sz w:val="28"/>
          <w:szCs w:val="28"/>
        </w:rPr>
        <w:t>присвоения</w:t>
      </w:r>
      <w:r w:rsidRPr="00DC6542">
        <w:rPr>
          <w:rStyle w:val="FontStyle70"/>
          <w:sz w:val="28"/>
          <w:szCs w:val="28"/>
        </w:rPr>
        <w:t xml:space="preserve"> инвентарных </w:t>
      </w:r>
      <w:r w:rsidRPr="00DC6542">
        <w:rPr>
          <w:rStyle w:val="FontStyle70"/>
          <w:spacing w:val="20"/>
          <w:sz w:val="28"/>
          <w:szCs w:val="28"/>
        </w:rPr>
        <w:t xml:space="preserve">номеров </w:t>
      </w:r>
      <w:r w:rsidRPr="00DC6542">
        <w:rPr>
          <w:rStyle w:val="FontStyle92"/>
          <w:b/>
          <w:sz w:val="28"/>
          <w:szCs w:val="28"/>
        </w:rPr>
        <w:t>основным</w:t>
      </w:r>
      <w:r w:rsidRPr="00DC6542">
        <w:rPr>
          <w:rStyle w:val="FontStyle92"/>
          <w:sz w:val="28"/>
          <w:szCs w:val="28"/>
        </w:rPr>
        <w:t xml:space="preserve"> </w:t>
      </w:r>
      <w:r w:rsidRPr="00DC6542">
        <w:rPr>
          <w:rStyle w:val="FontStyle70"/>
          <w:spacing w:val="20"/>
          <w:sz w:val="28"/>
          <w:szCs w:val="28"/>
        </w:rPr>
        <w:t>средствам</w:t>
      </w:r>
      <w:r w:rsidRPr="00DC6542">
        <w:rPr>
          <w:rStyle w:val="FontStyle70"/>
          <w:sz w:val="28"/>
          <w:szCs w:val="28"/>
        </w:rPr>
        <w:t xml:space="preserve"> </w:t>
      </w:r>
      <w:r w:rsidRPr="00DC6542">
        <w:rPr>
          <w:rStyle w:val="FontStyle70"/>
          <w:spacing w:val="20"/>
          <w:sz w:val="28"/>
          <w:szCs w:val="28"/>
        </w:rPr>
        <w:t>и</w:t>
      </w:r>
      <w:r w:rsidRPr="00DC6542">
        <w:rPr>
          <w:rStyle w:val="FontStyle70"/>
          <w:sz w:val="28"/>
          <w:szCs w:val="28"/>
        </w:rPr>
        <w:t xml:space="preserve"> </w:t>
      </w:r>
      <w:r w:rsidRPr="00DC6542">
        <w:rPr>
          <w:rStyle w:val="FontStyle70"/>
          <w:spacing w:val="20"/>
          <w:sz w:val="28"/>
          <w:szCs w:val="28"/>
        </w:rPr>
        <w:t>структура</w:t>
      </w:r>
      <w:r w:rsidRPr="00DC6542">
        <w:rPr>
          <w:rStyle w:val="FontStyle70"/>
          <w:sz w:val="28"/>
          <w:szCs w:val="28"/>
        </w:rPr>
        <w:t xml:space="preserve"> </w:t>
      </w:r>
      <w:r w:rsidRPr="00DC6542">
        <w:rPr>
          <w:rStyle w:val="FontStyle61"/>
          <w:b/>
          <w:sz w:val="28"/>
          <w:szCs w:val="28"/>
        </w:rPr>
        <w:t>инвентарного номера</w:t>
      </w:r>
    </w:p>
    <w:p w:rsidR="00DC6542" w:rsidRDefault="00DC6542" w:rsidP="00DC6542">
      <w:pPr>
        <w:pStyle w:val="Style5"/>
        <w:widowControl/>
        <w:spacing w:line="240" w:lineRule="exact"/>
        <w:ind w:firstLine="691"/>
        <w:rPr>
          <w:sz w:val="20"/>
          <w:szCs w:val="20"/>
        </w:rPr>
      </w:pPr>
    </w:p>
    <w:p w:rsidR="00DC6542" w:rsidRDefault="00DC6542" w:rsidP="00DC6542">
      <w:pPr>
        <w:pStyle w:val="Style5"/>
        <w:widowControl/>
        <w:spacing w:line="240" w:lineRule="exact"/>
        <w:ind w:firstLine="691"/>
        <w:rPr>
          <w:sz w:val="20"/>
          <w:szCs w:val="20"/>
        </w:rPr>
      </w:pPr>
    </w:p>
    <w:p w:rsidR="00DC6542" w:rsidRPr="00DC6542" w:rsidRDefault="00DC6542" w:rsidP="00DC6542">
      <w:pPr>
        <w:pStyle w:val="Style5"/>
        <w:widowControl/>
        <w:spacing w:before="53" w:line="310" w:lineRule="exact"/>
        <w:ind w:firstLine="691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 xml:space="preserve">Для организации бюджетного учета и обеспечения </w:t>
      </w:r>
      <w:r w:rsidRPr="00DC6542">
        <w:rPr>
          <w:rStyle w:val="FontStyle97"/>
          <w:sz w:val="28"/>
          <w:szCs w:val="28"/>
        </w:rPr>
        <w:t xml:space="preserve">контроля </w:t>
      </w:r>
      <w:r w:rsidRPr="00DC6542">
        <w:rPr>
          <w:rStyle w:val="FontStyle61"/>
          <w:sz w:val="28"/>
          <w:szCs w:val="28"/>
        </w:rPr>
        <w:t>за сохранностью основных средств и нематериальных активов каждому инвентарному объекту должен присваиваться при принятии их к бюджетному учету соответствующий инвентарный номер.</w:t>
      </w:r>
    </w:p>
    <w:p w:rsidR="00DC6542" w:rsidRPr="00DC6542" w:rsidRDefault="00DC6542" w:rsidP="00DC6542">
      <w:pPr>
        <w:pStyle w:val="Style5"/>
        <w:widowControl/>
        <w:spacing w:line="310" w:lineRule="exact"/>
        <w:ind w:firstLine="670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 xml:space="preserve">Когда инвентарный объект имеет несколько частей, имеющих разный срок полезного использования и учитывающихся как отдельные инвентарные объекты, каждой части присваивается отдельный инвентарный номер. Если по объекту, состоящему из нескольких частей, установлен общий для </w:t>
      </w:r>
      <w:r w:rsidRPr="00DC6542">
        <w:rPr>
          <w:rStyle w:val="FontStyle61"/>
          <w:sz w:val="28"/>
          <w:szCs w:val="28"/>
        </w:rPr>
        <w:lastRenderedPageBreak/>
        <w:t>объектов срок полезного использования, указанный объект числится за одним инвентарным номером.</w:t>
      </w:r>
    </w:p>
    <w:p w:rsidR="00DC6542" w:rsidRPr="00DC6542" w:rsidRDefault="00DC6542" w:rsidP="00DC6542">
      <w:pPr>
        <w:pStyle w:val="Style5"/>
        <w:widowControl/>
        <w:spacing w:before="7" w:line="310" w:lineRule="exact"/>
        <w:ind w:firstLine="612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Инвентарный номер, присвоенный инвентарному объекту основных средств, сохраняется за ним на весь период его нахождения в учреждении.</w:t>
      </w:r>
    </w:p>
    <w:p w:rsidR="00DC6542" w:rsidRPr="00DC6542" w:rsidRDefault="00DC6542" w:rsidP="00DC6542">
      <w:pPr>
        <w:pStyle w:val="Style5"/>
        <w:widowControl/>
        <w:spacing w:line="310" w:lineRule="exact"/>
        <w:ind w:firstLine="619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Инвентарные номера выбывших (списанных) инвентарных объектов основных средств не присваиваются вновь принятым  к бюджетному учету основных средств.</w:t>
      </w:r>
    </w:p>
    <w:p w:rsidR="00DC6542" w:rsidRPr="00DC6542" w:rsidRDefault="00DC6542" w:rsidP="003F4F71">
      <w:pPr>
        <w:pStyle w:val="Style27"/>
        <w:widowControl/>
        <w:spacing w:before="36" w:line="302" w:lineRule="exact"/>
        <w:ind w:firstLine="590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Каждому объекту, кроме объектов стоимостью до 3000 рублей включительно,  присваивается  уникальный  инвентарный  порядковый  номер, независимо от того, что ОС</w:t>
      </w:r>
      <w:r w:rsidR="003F4F71">
        <w:rPr>
          <w:rStyle w:val="FontStyle61"/>
          <w:sz w:val="28"/>
          <w:szCs w:val="28"/>
        </w:rPr>
        <w:t xml:space="preserve"> </w:t>
      </w:r>
      <w:r w:rsidRPr="00DC6542">
        <w:rPr>
          <w:rStyle w:val="FontStyle61"/>
          <w:sz w:val="28"/>
          <w:szCs w:val="28"/>
        </w:rPr>
        <w:t xml:space="preserve">находится он </w:t>
      </w:r>
      <w:r w:rsidRPr="00DC6542">
        <w:rPr>
          <w:rStyle w:val="FontStyle86"/>
          <w:sz w:val="28"/>
          <w:szCs w:val="28"/>
        </w:rPr>
        <w:t xml:space="preserve">в </w:t>
      </w:r>
      <w:r w:rsidRPr="00DC6542">
        <w:rPr>
          <w:rStyle w:val="FontStyle61"/>
          <w:sz w:val="28"/>
          <w:szCs w:val="28"/>
        </w:rPr>
        <w:t>эксплуатации или на складе.</w:t>
      </w:r>
    </w:p>
    <w:p w:rsidR="00DC6542" w:rsidRPr="00DC6542" w:rsidRDefault="00DC6542" w:rsidP="00DC6542">
      <w:pPr>
        <w:pStyle w:val="Style5"/>
        <w:widowControl/>
        <w:ind w:firstLine="734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За объектами основных средств, принятых к учету до I января 2008 года, сохраняются инвентарные номера, присвоенные им при принятии на бюджетный учет.</w:t>
      </w:r>
    </w:p>
    <w:p w:rsidR="00DC6542" w:rsidRPr="00DC6542" w:rsidRDefault="00DC6542" w:rsidP="00DC6542">
      <w:pPr>
        <w:pStyle w:val="Style5"/>
        <w:widowControl/>
        <w:spacing w:line="310" w:lineRule="exact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Инвентарный номер состоит из десяти знаков. Первый знак обозначает вид деятельности (1 - бюджетная деятельность), следующие три знака - код синтетического счета (101 - основные средства), два знака - код аналитического счета (02 - нежилые помещения. 03 - сооружения. 04 - машины и оборудование. 06 - производственный и хозяйственный инвентарь. 09 - прочие основные средства) и последние четыре знака порядковый номер предмета по каждому счету.</w:t>
      </w:r>
    </w:p>
    <w:p w:rsidR="00DC6542" w:rsidRPr="00DC6542" w:rsidRDefault="00DC6542" w:rsidP="00DC6542">
      <w:pPr>
        <w:pStyle w:val="Style4"/>
        <w:widowControl/>
        <w:spacing w:before="230" w:line="310" w:lineRule="exact"/>
        <w:ind w:left="1253"/>
        <w:outlineLvl w:val="0"/>
        <w:rPr>
          <w:rStyle w:val="FontStyle67"/>
          <w:b/>
          <w:sz w:val="28"/>
          <w:szCs w:val="28"/>
        </w:rPr>
      </w:pPr>
      <w:r w:rsidRPr="00DC6542">
        <w:rPr>
          <w:rStyle w:val="FontStyle67"/>
          <w:b/>
          <w:sz w:val="28"/>
          <w:szCs w:val="28"/>
        </w:rPr>
        <w:t>8. Порядок учета за балансом объектов основных средств, находящихся в пользовании учреждении</w:t>
      </w:r>
    </w:p>
    <w:p w:rsidR="00DC6542" w:rsidRPr="00DC6542" w:rsidRDefault="00DC6542" w:rsidP="00DC6542">
      <w:pPr>
        <w:pStyle w:val="Style27"/>
        <w:widowControl/>
        <w:spacing w:line="240" w:lineRule="exact"/>
        <w:ind w:firstLine="605"/>
        <w:rPr>
          <w:sz w:val="28"/>
          <w:szCs w:val="28"/>
        </w:rPr>
      </w:pPr>
    </w:p>
    <w:p w:rsidR="00DC6542" w:rsidRPr="00DC6542" w:rsidRDefault="00DC6542" w:rsidP="00DC6542">
      <w:pPr>
        <w:pStyle w:val="Style27"/>
        <w:widowControl/>
        <w:spacing w:before="5" w:line="310" w:lineRule="exact"/>
        <w:ind w:firstLine="605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 xml:space="preserve">Объекты основных средств, находящиеся в пользовании </w:t>
      </w:r>
      <w:r>
        <w:rPr>
          <w:rStyle w:val="FontStyle61"/>
          <w:sz w:val="28"/>
          <w:szCs w:val="28"/>
        </w:rPr>
        <w:t>сельского поселения</w:t>
      </w:r>
      <w:r w:rsidRPr="00DC6542">
        <w:rPr>
          <w:rStyle w:val="FontStyle61"/>
          <w:sz w:val="28"/>
          <w:szCs w:val="28"/>
        </w:rPr>
        <w:t xml:space="preserve"> на основании договоров аренды, учитываются на забалансовом счете 01 «Арендованные основные средства» под инвентарными номерами, присвоенными им арендодателем, по стоимости, указанной в акте приема-передачи имущества, являющего неотъемлемой частью договора аренды.</w:t>
      </w:r>
    </w:p>
    <w:p w:rsidR="00DC6542" w:rsidRPr="00DC6542" w:rsidRDefault="00DC6542" w:rsidP="00DC6542">
      <w:pPr>
        <w:pStyle w:val="Style27"/>
        <w:widowControl/>
        <w:spacing w:line="310" w:lineRule="exact"/>
        <w:ind w:firstLine="612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Аналитический учет ведется по каждому объекту основных средств в Карточке количественно-суммового учета материальных ценностей.</w:t>
      </w:r>
    </w:p>
    <w:p w:rsidR="00DC6542" w:rsidRDefault="00DC6542" w:rsidP="00DC6542">
      <w:pPr>
        <w:pStyle w:val="Style27"/>
        <w:widowControl/>
        <w:spacing w:line="310" w:lineRule="exact"/>
        <w:ind w:firstLine="612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Для учета основных средств стоимостью до 3000 рублей вводится дополнительный забалансовый счет 02/ОС «Нефинансовые активы, списанные с баланса и находящиеся в эксплуатации» (02/04 - «Нефинансовые активы, списанные с баланса и находящиеся в эксплуатации - ОС до 3000 руб., принятые на ответственное хранение машины и оборудование». 02/06 - «Нефинансовые активы, списанные с баланса и находящиеся в эксплуатации - ОС до 3000 руб.. принятый на ответственное хранение производственный и хозяйственный инвентарь». 02/09 - «Нефинансовые активы, списанные с баланса и находящиеся в эксплуатации ОС до 3000 руб.. принятые на ответственное хранение прочие основные средства»),</w:t>
      </w:r>
    </w:p>
    <w:p w:rsidR="00DC6542" w:rsidRDefault="00DC6542" w:rsidP="00DC6542">
      <w:pPr>
        <w:pStyle w:val="Style27"/>
        <w:widowControl/>
        <w:spacing w:line="310" w:lineRule="exact"/>
        <w:ind w:firstLine="612"/>
        <w:rPr>
          <w:rStyle w:val="FontStyle61"/>
          <w:sz w:val="28"/>
          <w:szCs w:val="28"/>
        </w:rPr>
      </w:pPr>
    </w:p>
    <w:p w:rsidR="00DC6542" w:rsidRPr="00DC6542" w:rsidRDefault="00DC6542" w:rsidP="00DC6542">
      <w:pPr>
        <w:pStyle w:val="Style27"/>
        <w:widowControl/>
        <w:spacing w:line="310" w:lineRule="exact"/>
        <w:ind w:firstLine="612"/>
        <w:rPr>
          <w:rStyle w:val="FontStyle61"/>
          <w:sz w:val="28"/>
          <w:szCs w:val="28"/>
        </w:rPr>
      </w:pPr>
    </w:p>
    <w:p w:rsidR="00DC6542" w:rsidRPr="00DC6542" w:rsidRDefault="00DC6542" w:rsidP="00DC6542">
      <w:pPr>
        <w:pStyle w:val="Style4"/>
        <w:widowControl/>
        <w:spacing w:line="240" w:lineRule="exact"/>
        <w:rPr>
          <w:sz w:val="28"/>
          <w:szCs w:val="28"/>
        </w:rPr>
      </w:pPr>
    </w:p>
    <w:p w:rsidR="006F1CF8" w:rsidRDefault="006F1CF8" w:rsidP="00DC6542">
      <w:pPr>
        <w:pStyle w:val="Style4"/>
        <w:widowControl/>
        <w:spacing w:before="134" w:line="240" w:lineRule="auto"/>
        <w:outlineLvl w:val="0"/>
        <w:rPr>
          <w:rStyle w:val="FontStyle67"/>
          <w:b/>
          <w:sz w:val="28"/>
          <w:szCs w:val="28"/>
          <w:lang w:val="en-US"/>
        </w:rPr>
      </w:pPr>
    </w:p>
    <w:p w:rsidR="00DC6542" w:rsidRPr="00DC6542" w:rsidRDefault="00DC6542" w:rsidP="00DC6542">
      <w:pPr>
        <w:pStyle w:val="Style4"/>
        <w:widowControl/>
        <w:spacing w:before="134" w:line="240" w:lineRule="auto"/>
        <w:outlineLvl w:val="0"/>
        <w:rPr>
          <w:rStyle w:val="FontStyle67"/>
          <w:b/>
          <w:sz w:val="28"/>
          <w:szCs w:val="28"/>
        </w:rPr>
      </w:pPr>
      <w:r w:rsidRPr="00DC6542">
        <w:rPr>
          <w:rStyle w:val="FontStyle67"/>
          <w:b/>
          <w:sz w:val="28"/>
          <w:szCs w:val="28"/>
        </w:rPr>
        <w:lastRenderedPageBreak/>
        <w:t>9. Порядок учета материальных запасов</w:t>
      </w:r>
    </w:p>
    <w:p w:rsidR="00DC6542" w:rsidRPr="00DC6542" w:rsidRDefault="00DC6542" w:rsidP="00DC6542">
      <w:pPr>
        <w:pStyle w:val="Style5"/>
        <w:widowControl/>
        <w:spacing w:line="240" w:lineRule="exact"/>
        <w:ind w:left="727" w:firstLine="0"/>
        <w:jc w:val="left"/>
        <w:rPr>
          <w:b/>
          <w:sz w:val="28"/>
          <w:szCs w:val="28"/>
        </w:rPr>
      </w:pPr>
    </w:p>
    <w:p w:rsidR="00DC6542" w:rsidRPr="00DC6542" w:rsidRDefault="00DC6542" w:rsidP="00DC6542">
      <w:pPr>
        <w:pStyle w:val="Style5"/>
        <w:widowControl/>
        <w:spacing w:before="120" w:line="302" w:lineRule="exact"/>
        <w:ind w:left="727" w:firstLine="0"/>
        <w:jc w:val="left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К материальным запасам относятся:</w:t>
      </w:r>
    </w:p>
    <w:p w:rsidR="00DC6542" w:rsidRPr="00DC6542" w:rsidRDefault="00DC6542" w:rsidP="00DC6542">
      <w:pPr>
        <w:pStyle w:val="Style6"/>
        <w:widowControl/>
        <w:numPr>
          <w:ilvl w:val="0"/>
          <w:numId w:val="5"/>
        </w:numPr>
        <w:tabs>
          <w:tab w:val="left" w:pos="763"/>
        </w:tabs>
        <w:spacing w:before="7" w:line="302" w:lineRule="exact"/>
        <w:ind w:firstLine="612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предметы, исполь</w:t>
      </w:r>
      <w:r>
        <w:rPr>
          <w:rStyle w:val="FontStyle61"/>
          <w:sz w:val="28"/>
          <w:szCs w:val="28"/>
        </w:rPr>
        <w:t>зуемые в деятельности сельского поселения</w:t>
      </w:r>
      <w:r w:rsidRPr="00DC6542">
        <w:rPr>
          <w:rStyle w:val="FontStyle61"/>
          <w:sz w:val="28"/>
          <w:szCs w:val="28"/>
        </w:rPr>
        <w:t xml:space="preserve"> в течение периода, не превышающего 12 месяцев, независимо от их стоимости;</w:t>
      </w:r>
    </w:p>
    <w:p w:rsidR="00DC6542" w:rsidRPr="00DC6542" w:rsidRDefault="00DC6542" w:rsidP="00DC6542">
      <w:pPr>
        <w:pStyle w:val="Style6"/>
        <w:widowControl/>
        <w:numPr>
          <w:ilvl w:val="0"/>
          <w:numId w:val="5"/>
        </w:numPr>
        <w:tabs>
          <w:tab w:val="left" w:pos="763"/>
        </w:tabs>
        <w:spacing w:before="7" w:line="302" w:lineRule="exact"/>
        <w:ind w:firstLine="612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 xml:space="preserve">предметы, используемые в деятельности </w:t>
      </w:r>
      <w:r>
        <w:rPr>
          <w:rStyle w:val="FontStyle61"/>
          <w:sz w:val="28"/>
          <w:szCs w:val="28"/>
        </w:rPr>
        <w:t>сельского поселения</w:t>
      </w:r>
      <w:r w:rsidRPr="00DC6542">
        <w:rPr>
          <w:rStyle w:val="FontStyle61"/>
          <w:sz w:val="28"/>
          <w:szCs w:val="28"/>
        </w:rPr>
        <w:t xml:space="preserve"> в течение периода, превышающего 12 месяцев, но не относящиеся к основным средствам в соответствии с ОКОФ:</w:t>
      </w:r>
    </w:p>
    <w:p w:rsidR="00DC6542" w:rsidRPr="00DC6542" w:rsidRDefault="00DC6542" w:rsidP="00DC6542">
      <w:pPr>
        <w:pStyle w:val="Style6"/>
        <w:widowControl/>
        <w:tabs>
          <w:tab w:val="left" w:pos="814"/>
        </w:tabs>
        <w:spacing w:line="302" w:lineRule="exact"/>
        <w:ind w:left="662" w:firstLine="0"/>
        <w:jc w:val="left"/>
        <w:rPr>
          <w:rStyle w:val="FontStyle61"/>
          <w:sz w:val="28"/>
          <w:szCs w:val="28"/>
        </w:rPr>
      </w:pPr>
    </w:p>
    <w:p w:rsidR="00DC6542" w:rsidRPr="00DC6542" w:rsidRDefault="00DC6542" w:rsidP="00DC6542">
      <w:pPr>
        <w:pStyle w:val="Style27"/>
        <w:widowControl/>
        <w:spacing w:before="22" w:line="302" w:lineRule="exact"/>
        <w:ind w:firstLine="612"/>
        <w:rPr>
          <w:rStyle w:val="FontStyle67"/>
          <w:sz w:val="28"/>
          <w:szCs w:val="28"/>
        </w:rPr>
      </w:pPr>
      <w:r w:rsidRPr="00DC6542">
        <w:rPr>
          <w:rStyle w:val="FontStyle61"/>
          <w:sz w:val="28"/>
          <w:szCs w:val="28"/>
        </w:rPr>
        <w:t>Материальные запасы принимаются к 6юджетному учету на основании первичных учетных документов (накладные, товарные накладные и т.п.) по</w:t>
      </w:r>
      <w:r w:rsidRPr="00DC6542">
        <w:rPr>
          <w:rStyle w:val="FontStyle67"/>
          <w:sz w:val="28"/>
          <w:szCs w:val="28"/>
        </w:rPr>
        <w:t xml:space="preserve"> фактической стоимости с учетом сумм налога на добавленную стоимость.</w:t>
      </w:r>
    </w:p>
    <w:p w:rsidR="00DC6542" w:rsidRPr="00DC6542" w:rsidRDefault="00DC6542" w:rsidP="00DC6542">
      <w:pPr>
        <w:pStyle w:val="Style15"/>
        <w:widowControl/>
        <w:ind w:firstLine="598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>Списание (отпуск) материальных запасов производится на основании актов списания материальных запасов по средней фактической стоимости.</w:t>
      </w:r>
    </w:p>
    <w:p w:rsidR="005E43F6" w:rsidRPr="00DC6542" w:rsidRDefault="00DC6542" w:rsidP="00DC6542">
      <w:pPr>
        <w:pStyle w:val="Style11"/>
        <w:widowControl/>
        <w:spacing w:line="310" w:lineRule="exact"/>
        <w:ind w:firstLine="684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>Учет    почтовых    марок    производится    по    ответственным    лиц</w:t>
      </w:r>
      <w:r>
        <w:rPr>
          <w:rStyle w:val="FontStyle67"/>
          <w:sz w:val="28"/>
          <w:szCs w:val="28"/>
        </w:rPr>
        <w:t xml:space="preserve">ам. </w:t>
      </w:r>
    </w:p>
    <w:p w:rsidR="00DC6542" w:rsidRPr="00DC6542" w:rsidRDefault="00DC6542" w:rsidP="00DC6542">
      <w:pPr>
        <w:pStyle w:val="Style57"/>
        <w:widowControl/>
        <w:spacing w:line="310" w:lineRule="exact"/>
        <w:ind w:firstLine="0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>Ответственное лицо</w:t>
      </w:r>
      <w:r w:rsidR="003F4F71">
        <w:rPr>
          <w:rStyle w:val="FontStyle67"/>
          <w:sz w:val="28"/>
          <w:szCs w:val="28"/>
        </w:rPr>
        <w:t xml:space="preserve"> </w:t>
      </w:r>
      <w:r w:rsidR="003F4F71" w:rsidRPr="00285991">
        <w:rPr>
          <w:rStyle w:val="FontStyle67"/>
          <w:color w:val="FF0000"/>
          <w:sz w:val="28"/>
          <w:szCs w:val="28"/>
        </w:rPr>
        <w:t>(</w:t>
      </w:r>
      <w:r w:rsidR="00737DFE">
        <w:rPr>
          <w:rStyle w:val="FontStyle67"/>
          <w:color w:val="FF0000"/>
          <w:sz w:val="28"/>
          <w:szCs w:val="28"/>
        </w:rPr>
        <w:t>Клысова Х.Г</w:t>
      </w:r>
      <w:r w:rsidR="00285991" w:rsidRPr="00285991">
        <w:rPr>
          <w:rStyle w:val="FontStyle67"/>
          <w:color w:val="FF0000"/>
          <w:sz w:val="28"/>
          <w:szCs w:val="28"/>
        </w:rPr>
        <w:t>.</w:t>
      </w:r>
      <w:r w:rsidR="003F4F71" w:rsidRPr="00285991">
        <w:rPr>
          <w:rStyle w:val="FontStyle67"/>
          <w:color w:val="FF0000"/>
          <w:sz w:val="28"/>
          <w:szCs w:val="28"/>
        </w:rPr>
        <w:t>)</w:t>
      </w:r>
      <w:r w:rsidR="003F4F71">
        <w:rPr>
          <w:rStyle w:val="FontStyle67"/>
          <w:sz w:val="28"/>
          <w:szCs w:val="28"/>
        </w:rPr>
        <w:t xml:space="preserve"> </w:t>
      </w:r>
      <w:r w:rsidRPr="00DC6542">
        <w:rPr>
          <w:rStyle w:val="FontStyle67"/>
          <w:sz w:val="28"/>
          <w:szCs w:val="28"/>
        </w:rPr>
        <w:t xml:space="preserve"> ведет журнал регистрации исходящей корреспонденции, отправляемой через почтовые отделения, с указанием стоимости почтовых марок, наклеенных на конверты.</w:t>
      </w:r>
    </w:p>
    <w:p w:rsidR="00DC6542" w:rsidRPr="00DC6542" w:rsidRDefault="00DC6542" w:rsidP="00DC6542">
      <w:pPr>
        <w:pStyle w:val="Style4"/>
        <w:widowControl/>
        <w:spacing w:line="240" w:lineRule="exact"/>
        <w:rPr>
          <w:sz w:val="28"/>
          <w:szCs w:val="28"/>
        </w:rPr>
      </w:pPr>
    </w:p>
    <w:p w:rsidR="00DC6542" w:rsidRPr="00DC6542" w:rsidRDefault="00DC6542" w:rsidP="00DC6542">
      <w:pPr>
        <w:pStyle w:val="Style4"/>
        <w:widowControl/>
        <w:spacing w:before="127" w:line="240" w:lineRule="auto"/>
        <w:outlineLvl w:val="0"/>
        <w:rPr>
          <w:rStyle w:val="FontStyle67"/>
          <w:b/>
          <w:sz w:val="28"/>
          <w:szCs w:val="28"/>
        </w:rPr>
      </w:pPr>
      <w:r w:rsidRPr="00DC6542">
        <w:rPr>
          <w:rStyle w:val="FontStyle67"/>
          <w:b/>
          <w:sz w:val="28"/>
          <w:szCs w:val="28"/>
        </w:rPr>
        <w:t>10. График  документооборота</w:t>
      </w:r>
    </w:p>
    <w:p w:rsidR="00DC6542" w:rsidRPr="00DC6542" w:rsidRDefault="00DC6542" w:rsidP="00DC6542">
      <w:pPr>
        <w:pStyle w:val="Style11"/>
        <w:widowControl/>
        <w:spacing w:line="240" w:lineRule="exact"/>
        <w:ind w:firstLine="806"/>
        <w:rPr>
          <w:sz w:val="28"/>
          <w:szCs w:val="28"/>
        </w:rPr>
      </w:pPr>
    </w:p>
    <w:p w:rsidR="00DC6542" w:rsidRPr="00DC6542" w:rsidRDefault="00DC6542" w:rsidP="00DC6542">
      <w:pPr>
        <w:pStyle w:val="Style11"/>
        <w:widowControl/>
        <w:spacing w:before="113" w:line="310" w:lineRule="exact"/>
        <w:ind w:firstLine="806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 xml:space="preserve">Для обеспечения достоверного учета и своевременного составления бухгалтерской отчетности применяется график документооборота по хозяйственным операциям согласно Приложению, в соответствии с которым учетные документы представляются в </w:t>
      </w:r>
      <w:r>
        <w:rPr>
          <w:rStyle w:val="FontStyle67"/>
          <w:sz w:val="28"/>
          <w:szCs w:val="28"/>
        </w:rPr>
        <w:t xml:space="preserve">централизованную </w:t>
      </w:r>
      <w:r w:rsidRPr="00DC6542">
        <w:rPr>
          <w:rStyle w:val="FontStyle67"/>
          <w:sz w:val="28"/>
          <w:szCs w:val="28"/>
        </w:rPr>
        <w:t xml:space="preserve">бухгалтерию </w:t>
      </w:r>
    </w:p>
    <w:p w:rsidR="00DC6542" w:rsidRPr="00DC6542" w:rsidRDefault="00DC6542" w:rsidP="00DC6542">
      <w:pPr>
        <w:pStyle w:val="Style57"/>
        <w:widowControl/>
        <w:spacing w:line="310" w:lineRule="exact"/>
        <w:ind w:firstLine="814"/>
        <w:jc w:val="both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>График документооборота составлен в соответствии с приказом Минфина СССР от 29 июля 1983 года №</w:t>
      </w:r>
      <w:r w:rsidRPr="00DC6542">
        <w:rPr>
          <w:rStyle w:val="FontStyle102"/>
          <w:sz w:val="28"/>
          <w:szCs w:val="28"/>
        </w:rPr>
        <w:t xml:space="preserve"> </w:t>
      </w:r>
      <w:r w:rsidRPr="00DC6542">
        <w:rPr>
          <w:rStyle w:val="FontStyle67"/>
          <w:sz w:val="28"/>
          <w:szCs w:val="28"/>
        </w:rPr>
        <w:t>105 «Положение о документах и документообороте в бухгалтерском учете».</w:t>
      </w:r>
    </w:p>
    <w:p w:rsidR="00DC6542" w:rsidRPr="00DC6542" w:rsidRDefault="00DC6542" w:rsidP="00DC6542">
      <w:pPr>
        <w:pStyle w:val="Style11"/>
        <w:widowControl/>
        <w:spacing w:before="7" w:line="310" w:lineRule="exact"/>
        <w:ind w:firstLine="864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 xml:space="preserve">Контроль за соблюдением графика документооборота осуществляет  </w:t>
      </w:r>
      <w:r>
        <w:rPr>
          <w:rStyle w:val="FontStyle67"/>
          <w:sz w:val="28"/>
          <w:szCs w:val="28"/>
        </w:rPr>
        <w:t xml:space="preserve"> гл </w:t>
      </w:r>
      <w:r w:rsidRPr="00DC6542">
        <w:rPr>
          <w:rStyle w:val="FontStyle67"/>
          <w:sz w:val="28"/>
          <w:szCs w:val="28"/>
        </w:rPr>
        <w:t>бухгалтер.</w:t>
      </w:r>
    </w:p>
    <w:p w:rsidR="00DC6542" w:rsidRPr="00DC6542" w:rsidRDefault="00DC6542" w:rsidP="00DC6542">
      <w:pPr>
        <w:pStyle w:val="Style11"/>
        <w:widowControl/>
        <w:spacing w:line="310" w:lineRule="exact"/>
        <w:ind w:firstLine="871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>Контроль за правильностью составления учетных документов</w:t>
      </w:r>
      <w:r>
        <w:rPr>
          <w:rStyle w:val="FontStyle67"/>
        </w:rPr>
        <w:t xml:space="preserve">, </w:t>
      </w:r>
      <w:r w:rsidRPr="00DC6542">
        <w:rPr>
          <w:rStyle w:val="FontStyle67"/>
          <w:sz w:val="28"/>
          <w:szCs w:val="28"/>
        </w:rPr>
        <w:t xml:space="preserve">отражающих хозяйственные операции и обеспечивающие сохранность материальных ценностей, иного имущества (имущественных прав) </w:t>
      </w:r>
      <w:r w:rsidR="005767A6">
        <w:rPr>
          <w:rStyle w:val="FontStyle67"/>
          <w:sz w:val="28"/>
          <w:szCs w:val="28"/>
        </w:rPr>
        <w:t xml:space="preserve">сельского поселения </w:t>
      </w:r>
      <w:r w:rsidRPr="00DC6542">
        <w:rPr>
          <w:rStyle w:val="FontStyle67"/>
          <w:sz w:val="28"/>
          <w:szCs w:val="28"/>
        </w:rPr>
        <w:t>осуществляется бухгалтерией.</w:t>
      </w:r>
    </w:p>
    <w:p w:rsidR="00DC6542" w:rsidRPr="00DC6542" w:rsidRDefault="00DC6542" w:rsidP="00DC6542">
      <w:pPr>
        <w:pStyle w:val="Style11"/>
        <w:widowControl/>
        <w:spacing w:line="310" w:lineRule="exact"/>
        <w:ind w:firstLine="886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 xml:space="preserve">Все требования к ответственным лицам по порядку оформления учетных документов, утверждаемых в рамках реализации учетной политики </w:t>
      </w:r>
      <w:r w:rsidR="005767A6">
        <w:rPr>
          <w:rStyle w:val="FontStyle67"/>
          <w:sz w:val="28"/>
          <w:szCs w:val="28"/>
        </w:rPr>
        <w:t>сельского поселения</w:t>
      </w:r>
      <w:r w:rsidRPr="00DC6542">
        <w:rPr>
          <w:rStyle w:val="FontStyle67"/>
          <w:sz w:val="28"/>
          <w:szCs w:val="28"/>
        </w:rPr>
        <w:t xml:space="preserve"> главным бухгалтером, обязательны к исполнению всеми работниками </w:t>
      </w:r>
      <w:r w:rsidR="005767A6">
        <w:rPr>
          <w:rStyle w:val="FontStyle67"/>
          <w:sz w:val="28"/>
          <w:szCs w:val="28"/>
        </w:rPr>
        <w:t xml:space="preserve"> централизованной бухгалтерии.</w:t>
      </w:r>
    </w:p>
    <w:p w:rsidR="00DC6542" w:rsidRPr="00DC6542" w:rsidRDefault="00DC6542" w:rsidP="00DC6542">
      <w:pPr>
        <w:pStyle w:val="Style11"/>
        <w:widowControl/>
        <w:spacing w:before="7" w:line="310" w:lineRule="exact"/>
        <w:ind w:firstLine="778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t xml:space="preserve">Требования работников бухгалтерии и главного бухгалтера, выставляемые к лицам, ответственным за составление и оформление соответствующих документов при совершении операции, по приведению документов, представленных для отражения в бюджетном учете, в соответствии с установленными правилами их заполнения обязательны к выполнению не позднее срока, установленного графиком </w:t>
      </w:r>
      <w:r w:rsidRPr="00DC6542">
        <w:rPr>
          <w:rStyle w:val="FontStyle95"/>
          <w:b w:val="0"/>
          <w:sz w:val="28"/>
          <w:szCs w:val="28"/>
        </w:rPr>
        <w:t>документооборота</w:t>
      </w:r>
      <w:r w:rsidRPr="00DC6542">
        <w:rPr>
          <w:rStyle w:val="FontStyle95"/>
          <w:sz w:val="28"/>
          <w:szCs w:val="28"/>
        </w:rPr>
        <w:t xml:space="preserve">, </w:t>
      </w:r>
      <w:r w:rsidRPr="00DC6542">
        <w:rPr>
          <w:rStyle w:val="FontStyle67"/>
          <w:sz w:val="28"/>
          <w:szCs w:val="28"/>
        </w:rPr>
        <w:t>но не позднее 5-го числа следующего за отчетным периодом.</w:t>
      </w:r>
    </w:p>
    <w:p w:rsidR="00DC6542" w:rsidRPr="00DC6542" w:rsidRDefault="00DC6542" w:rsidP="00DC6542">
      <w:pPr>
        <w:pStyle w:val="Style11"/>
        <w:widowControl/>
        <w:spacing w:before="29" w:line="288" w:lineRule="exact"/>
        <w:ind w:firstLine="806"/>
        <w:rPr>
          <w:rStyle w:val="FontStyle67"/>
          <w:sz w:val="28"/>
          <w:szCs w:val="28"/>
        </w:rPr>
      </w:pPr>
      <w:r w:rsidRPr="00DC6542">
        <w:rPr>
          <w:rStyle w:val="FontStyle67"/>
          <w:sz w:val="28"/>
          <w:szCs w:val="28"/>
        </w:rPr>
        <w:lastRenderedPageBreak/>
        <w:t>Обеспечение сохранности документов, отражаемых хозяйственные операции, возлагается на:</w:t>
      </w:r>
    </w:p>
    <w:p w:rsidR="00DC6542" w:rsidRPr="00DC6542" w:rsidRDefault="00DC6542" w:rsidP="00DC6542">
      <w:pPr>
        <w:pStyle w:val="Style11"/>
        <w:widowControl/>
        <w:spacing w:before="36" w:line="240" w:lineRule="auto"/>
        <w:ind w:left="871" w:firstLine="0"/>
        <w:jc w:val="left"/>
        <w:rPr>
          <w:rStyle w:val="FontStyle61"/>
          <w:sz w:val="28"/>
          <w:szCs w:val="28"/>
        </w:rPr>
      </w:pPr>
      <w:r w:rsidRPr="00DC6542">
        <w:rPr>
          <w:rStyle w:val="FontStyle67"/>
          <w:sz w:val="28"/>
          <w:szCs w:val="28"/>
        </w:rPr>
        <w:t xml:space="preserve">- лиц, ответственных за составление и  оформление </w:t>
      </w:r>
      <w:r w:rsidRPr="00DC6542">
        <w:rPr>
          <w:rStyle w:val="FontStyle67"/>
          <w:sz w:val="28"/>
          <w:szCs w:val="28"/>
          <w:lang w:val="en-US"/>
        </w:rPr>
        <w:t>coo</w:t>
      </w:r>
      <w:r w:rsidRPr="00DC6542">
        <w:rPr>
          <w:rStyle w:val="FontStyle67"/>
          <w:sz w:val="28"/>
          <w:szCs w:val="28"/>
        </w:rPr>
        <w:t>тветствующих</w:t>
      </w:r>
      <w:r w:rsidRPr="00DC6542">
        <w:rPr>
          <w:rStyle w:val="FontStyle61"/>
          <w:sz w:val="28"/>
          <w:szCs w:val="28"/>
        </w:rPr>
        <w:t xml:space="preserve"> документов </w:t>
      </w:r>
      <w:r w:rsidRPr="00DC6542">
        <w:rPr>
          <w:rStyle w:val="FontStyle67"/>
          <w:sz w:val="28"/>
          <w:szCs w:val="28"/>
        </w:rPr>
        <w:t xml:space="preserve">при </w:t>
      </w:r>
      <w:r w:rsidRPr="00DC6542">
        <w:rPr>
          <w:rStyle w:val="FontStyle61"/>
          <w:sz w:val="28"/>
          <w:szCs w:val="28"/>
        </w:rPr>
        <w:t>совершении операции, до момента их предоставления в бухгалтерию;</w:t>
      </w:r>
    </w:p>
    <w:p w:rsidR="00DC6542" w:rsidRPr="00DC6542" w:rsidRDefault="00DC6542" w:rsidP="00DC6542">
      <w:pPr>
        <w:pStyle w:val="Style24"/>
        <w:widowControl/>
        <w:tabs>
          <w:tab w:val="left" w:pos="1195"/>
        </w:tabs>
        <w:spacing w:line="302" w:lineRule="exact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-</w:t>
      </w:r>
      <w:r w:rsidRPr="00DC6542">
        <w:rPr>
          <w:rStyle w:val="FontStyle61"/>
          <w:sz w:val="28"/>
          <w:szCs w:val="28"/>
        </w:rPr>
        <w:tab/>
        <w:t xml:space="preserve">работников    бухгалтерии,   ответственных     за     хранение соответствующих учетных блоков, </w:t>
      </w:r>
      <w:r w:rsidRPr="00DC6542">
        <w:rPr>
          <w:rStyle w:val="FontStyle67"/>
          <w:sz w:val="28"/>
          <w:szCs w:val="28"/>
        </w:rPr>
        <w:t xml:space="preserve">до </w:t>
      </w:r>
      <w:r w:rsidRPr="00DC6542">
        <w:rPr>
          <w:rStyle w:val="FontStyle61"/>
          <w:sz w:val="28"/>
          <w:szCs w:val="28"/>
        </w:rPr>
        <w:t>передачи их в архив;</w:t>
      </w:r>
    </w:p>
    <w:p w:rsidR="00DC6542" w:rsidRPr="00DC6542" w:rsidRDefault="00DC6542" w:rsidP="00DC6542">
      <w:pPr>
        <w:pStyle w:val="Style24"/>
        <w:widowControl/>
        <w:tabs>
          <w:tab w:val="left" w:pos="1030"/>
        </w:tabs>
        <w:spacing w:line="302" w:lineRule="exact"/>
        <w:ind w:firstLine="806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-</w:t>
      </w:r>
      <w:r w:rsidRPr="00DC6542">
        <w:rPr>
          <w:rStyle w:val="FontStyle61"/>
          <w:sz w:val="28"/>
          <w:szCs w:val="28"/>
        </w:rPr>
        <w:tab/>
        <w:t xml:space="preserve">работника </w:t>
      </w:r>
      <w:r w:rsidR="005767A6">
        <w:rPr>
          <w:rStyle w:val="FontStyle61"/>
          <w:sz w:val="28"/>
          <w:szCs w:val="28"/>
        </w:rPr>
        <w:t>централизованной бухгалтерии</w:t>
      </w:r>
      <w:r w:rsidRPr="00DC6542">
        <w:rPr>
          <w:rStyle w:val="FontStyle61"/>
          <w:sz w:val="28"/>
          <w:szCs w:val="28"/>
        </w:rPr>
        <w:t xml:space="preserve">, </w:t>
      </w:r>
      <w:r w:rsidRPr="00DC6542">
        <w:rPr>
          <w:rStyle w:val="FontStyle67"/>
          <w:sz w:val="28"/>
          <w:szCs w:val="28"/>
        </w:rPr>
        <w:t xml:space="preserve">по </w:t>
      </w:r>
      <w:r w:rsidRPr="00DC6542">
        <w:rPr>
          <w:rStyle w:val="FontStyle61"/>
          <w:sz w:val="28"/>
          <w:szCs w:val="28"/>
        </w:rPr>
        <w:t>должностным   обязанностям на которого возложены организация и осуществление архива документов.</w:t>
      </w:r>
    </w:p>
    <w:p w:rsidR="00DC6542" w:rsidRPr="00DC6542" w:rsidRDefault="00DC6542" w:rsidP="00DC6542">
      <w:pPr>
        <w:pStyle w:val="Style5"/>
        <w:widowControl/>
        <w:spacing w:line="302" w:lineRule="exact"/>
        <w:ind w:firstLine="612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Сохранность документов должна быть обеспечена, как на бумажных, так и на магнитных носителях информации.</w:t>
      </w:r>
    </w:p>
    <w:p w:rsidR="00DC6542" w:rsidRPr="00DC6542" w:rsidRDefault="00DC6542" w:rsidP="00DC6542">
      <w:pPr>
        <w:pStyle w:val="Style4"/>
        <w:widowControl/>
        <w:spacing w:line="240" w:lineRule="exact"/>
        <w:rPr>
          <w:sz w:val="28"/>
          <w:szCs w:val="28"/>
        </w:rPr>
      </w:pPr>
    </w:p>
    <w:p w:rsidR="00DC6542" w:rsidRPr="00DC6542" w:rsidRDefault="00DC6542" w:rsidP="00DC6542">
      <w:pPr>
        <w:pStyle w:val="Style4"/>
        <w:widowControl/>
        <w:spacing w:before="134" w:line="240" w:lineRule="auto"/>
        <w:outlineLvl w:val="0"/>
        <w:rPr>
          <w:rStyle w:val="FontStyle67"/>
          <w:b/>
          <w:sz w:val="28"/>
          <w:szCs w:val="28"/>
        </w:rPr>
      </w:pPr>
      <w:r w:rsidRPr="00DC6542">
        <w:rPr>
          <w:rStyle w:val="FontStyle67"/>
          <w:b/>
          <w:sz w:val="28"/>
          <w:szCs w:val="28"/>
        </w:rPr>
        <w:t>11. Документальное оформление хозяйственных операций</w:t>
      </w:r>
    </w:p>
    <w:p w:rsidR="00DC6542" w:rsidRPr="00DC6542" w:rsidRDefault="00DC6542" w:rsidP="00DC6542">
      <w:pPr>
        <w:pStyle w:val="Style5"/>
        <w:widowControl/>
        <w:spacing w:line="240" w:lineRule="exact"/>
        <w:ind w:firstLine="626"/>
        <w:rPr>
          <w:sz w:val="28"/>
          <w:szCs w:val="28"/>
        </w:rPr>
      </w:pPr>
    </w:p>
    <w:p w:rsidR="00DC6542" w:rsidRPr="00DC6542" w:rsidRDefault="00DC6542" w:rsidP="00DC6542">
      <w:pPr>
        <w:pStyle w:val="Style5"/>
        <w:widowControl/>
        <w:spacing w:before="113" w:line="310" w:lineRule="exact"/>
        <w:ind w:firstLine="626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 xml:space="preserve">Хозяйственные операции, производимые </w:t>
      </w:r>
      <w:r w:rsidR="005767A6">
        <w:rPr>
          <w:rStyle w:val="FontStyle61"/>
          <w:sz w:val="28"/>
          <w:szCs w:val="28"/>
        </w:rPr>
        <w:t>централизованной бухгалтерией</w:t>
      </w:r>
      <w:r w:rsidRPr="00DC6542">
        <w:rPr>
          <w:rStyle w:val="FontStyle61"/>
          <w:sz w:val="28"/>
          <w:szCs w:val="28"/>
        </w:rPr>
        <w:t xml:space="preserve"> отражаются в бюджетном учете на основании оправдательных документов (первичных учетных документов).</w:t>
      </w:r>
    </w:p>
    <w:p w:rsidR="00DC6542" w:rsidRPr="00DC6542" w:rsidRDefault="00DC6542" w:rsidP="00DC6542">
      <w:pPr>
        <w:pStyle w:val="Style5"/>
        <w:widowControl/>
        <w:spacing w:line="310" w:lineRule="exact"/>
        <w:ind w:firstLine="612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Перечень первичных документов, а также применяемые правила заполнения учетных документов, объем и сроки их предоставления ответственными лицами в бухгалтерию  по факту совершения хозяйственных операций устанавливаются главным бухгалтером.</w:t>
      </w:r>
    </w:p>
    <w:p w:rsidR="00DC6542" w:rsidRPr="00DC6542" w:rsidRDefault="00DC6542" w:rsidP="00DC6542">
      <w:pPr>
        <w:pStyle w:val="Style5"/>
        <w:widowControl/>
        <w:spacing w:line="310" w:lineRule="exact"/>
        <w:ind w:firstLine="598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 xml:space="preserve">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</w:t>
      </w:r>
      <w:r w:rsidR="005767A6">
        <w:rPr>
          <w:rStyle w:val="FontStyle61"/>
          <w:sz w:val="28"/>
          <w:szCs w:val="28"/>
        </w:rPr>
        <w:t>сельского поселения и бухгалтерии.</w:t>
      </w:r>
      <w:r w:rsidRPr="00DC6542">
        <w:rPr>
          <w:rStyle w:val="FontStyle61"/>
          <w:sz w:val="28"/>
          <w:szCs w:val="28"/>
        </w:rPr>
        <w:t>.</w:t>
      </w:r>
    </w:p>
    <w:p w:rsidR="00DC6542" w:rsidRPr="00DC6542" w:rsidRDefault="00DC6542" w:rsidP="00DC6542">
      <w:pPr>
        <w:pStyle w:val="Style5"/>
        <w:widowControl/>
        <w:spacing w:line="310" w:lineRule="exact"/>
        <w:ind w:firstLine="605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 xml:space="preserve">Документы, которыми оформляются хозяйственные операции с денежными средствами (по лицевым счетам, открытым в органах, осуществляющих кассовое исполнение бюджета, по кассе), а также документы по договорам (контрактам), устанавливающие и (или) изменяющие финансовые обязательства </w:t>
      </w:r>
      <w:r w:rsidR="005767A6">
        <w:rPr>
          <w:rStyle w:val="FontStyle61"/>
          <w:sz w:val="28"/>
          <w:szCs w:val="28"/>
        </w:rPr>
        <w:t>сельского поселения</w:t>
      </w:r>
      <w:r w:rsidRPr="00DC6542">
        <w:rPr>
          <w:rStyle w:val="FontStyle61"/>
          <w:sz w:val="28"/>
          <w:szCs w:val="28"/>
        </w:rPr>
        <w:t xml:space="preserve">, подписываются </w:t>
      </w:r>
      <w:r w:rsidR="005767A6">
        <w:rPr>
          <w:rStyle w:val="FontStyle61"/>
          <w:sz w:val="28"/>
          <w:szCs w:val="28"/>
        </w:rPr>
        <w:t>главой сельского поселения</w:t>
      </w:r>
      <w:r w:rsidRPr="00DC6542">
        <w:rPr>
          <w:rStyle w:val="FontStyle61"/>
          <w:sz w:val="28"/>
          <w:szCs w:val="28"/>
        </w:rPr>
        <w:t xml:space="preserve"> и главным бухгалтером.</w:t>
      </w:r>
    </w:p>
    <w:p w:rsidR="00DC6542" w:rsidRPr="00DC6542" w:rsidRDefault="00DC6542" w:rsidP="00DC6542">
      <w:pPr>
        <w:pStyle w:val="Style5"/>
        <w:widowControl/>
        <w:spacing w:line="310" w:lineRule="exact"/>
        <w:ind w:firstLine="605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Без подписи главного бухгалтера денежные и расчетные документы, финансовые и кредитные обязательства считаются недействительными и не должны приниматься к исполнению.</w:t>
      </w:r>
    </w:p>
    <w:p w:rsidR="00DC6542" w:rsidRPr="00DC6542" w:rsidRDefault="00DC6542" w:rsidP="00DC6542">
      <w:pPr>
        <w:pStyle w:val="Style5"/>
        <w:widowControl/>
        <w:spacing w:line="310" w:lineRule="exact"/>
        <w:ind w:firstLine="554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Своевременное и качественное оформление первичных учетных документов, передачу их в установленные сроки для отражения в бюджетном учете, а также достоверность содержащихся в них данных обеспечивают лица, составившие и подписавшие эти документы.</w:t>
      </w:r>
    </w:p>
    <w:p w:rsidR="00DC6542" w:rsidRPr="00DC6542" w:rsidRDefault="00DC6542" w:rsidP="00DC6542">
      <w:pPr>
        <w:pStyle w:val="Style5"/>
        <w:widowControl/>
        <w:spacing w:line="310" w:lineRule="exact"/>
        <w:ind w:firstLine="533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t>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лиц, которые подписали документы, с указанием д</w:t>
      </w:r>
      <w:r w:rsidRPr="00DC6542">
        <w:rPr>
          <w:rStyle w:val="FontStyle93"/>
          <w:sz w:val="28"/>
          <w:szCs w:val="28"/>
        </w:rPr>
        <w:t xml:space="preserve">аты </w:t>
      </w:r>
      <w:r w:rsidRPr="00DC6542">
        <w:rPr>
          <w:rStyle w:val="FontStyle61"/>
          <w:sz w:val="28"/>
          <w:szCs w:val="28"/>
        </w:rPr>
        <w:t>внесения исправлений.</w:t>
      </w:r>
    </w:p>
    <w:p w:rsidR="00DC6542" w:rsidRPr="005767A6" w:rsidRDefault="00DC6542" w:rsidP="00DC6542">
      <w:pPr>
        <w:pStyle w:val="Style5"/>
        <w:widowControl/>
        <w:spacing w:line="310" w:lineRule="exact"/>
        <w:ind w:firstLine="533"/>
        <w:rPr>
          <w:rStyle w:val="FontStyle61"/>
          <w:sz w:val="28"/>
          <w:szCs w:val="28"/>
        </w:rPr>
      </w:pPr>
      <w:r w:rsidRPr="00DC6542">
        <w:rPr>
          <w:rStyle w:val="FontStyle61"/>
          <w:sz w:val="28"/>
          <w:szCs w:val="28"/>
        </w:rPr>
        <w:lastRenderedPageBreak/>
        <w:t>Внесение исправлений в регистры бюджетного учета произво</w:t>
      </w:r>
      <w:r>
        <w:rPr>
          <w:rStyle w:val="FontStyle61"/>
        </w:rPr>
        <w:t xml:space="preserve">дятся в </w:t>
      </w:r>
      <w:r w:rsidRPr="005767A6">
        <w:rPr>
          <w:rStyle w:val="FontStyle61"/>
          <w:sz w:val="28"/>
          <w:szCs w:val="28"/>
        </w:rPr>
        <w:t>порядке, предусмотренном Инструкцией по бюджетному учету от 30.12.2008 № 148н, только при разрешении главного бухгалтера.</w:t>
      </w:r>
    </w:p>
    <w:p w:rsidR="00DC6542" w:rsidRPr="005767A6" w:rsidRDefault="00DC6542" w:rsidP="00DC6542">
      <w:pPr>
        <w:pStyle w:val="Style5"/>
        <w:widowControl/>
        <w:spacing w:before="7" w:line="310" w:lineRule="exact"/>
        <w:ind w:firstLine="540"/>
        <w:rPr>
          <w:rStyle w:val="FontStyle61"/>
          <w:sz w:val="28"/>
          <w:szCs w:val="28"/>
        </w:rPr>
      </w:pPr>
      <w:r w:rsidRPr="005767A6">
        <w:rPr>
          <w:rStyle w:val="FontStyle61"/>
          <w:sz w:val="28"/>
          <w:szCs w:val="28"/>
        </w:rPr>
        <w:t>Первичные учетные документы могут составляться на бумажных и машинных носителях информации.</w:t>
      </w:r>
    </w:p>
    <w:p w:rsidR="00DC6542" w:rsidRPr="005767A6" w:rsidRDefault="00DC6542" w:rsidP="00DC6542">
      <w:pPr>
        <w:pStyle w:val="Style5"/>
        <w:widowControl/>
        <w:spacing w:line="310" w:lineRule="exact"/>
        <w:ind w:firstLine="540"/>
        <w:rPr>
          <w:rStyle w:val="FontStyle67"/>
          <w:sz w:val="28"/>
          <w:szCs w:val="28"/>
        </w:rPr>
      </w:pPr>
      <w:r w:rsidRPr="005767A6">
        <w:rPr>
          <w:rStyle w:val="FontStyle61"/>
          <w:sz w:val="28"/>
          <w:szCs w:val="28"/>
        </w:rPr>
        <w:t>Изготовление учетных документов на бумажных носителях производится, как для других участников хозяйственных операций, так и для формирования</w:t>
      </w:r>
      <w:r w:rsidRPr="005767A6">
        <w:rPr>
          <w:rStyle w:val="FontStyle67"/>
          <w:sz w:val="28"/>
          <w:szCs w:val="28"/>
        </w:rPr>
        <w:t xml:space="preserve"> архива.</w:t>
      </w:r>
    </w:p>
    <w:p w:rsidR="00DC6542" w:rsidRPr="005767A6" w:rsidRDefault="00DC6542" w:rsidP="00DC6542">
      <w:pPr>
        <w:pStyle w:val="Style15"/>
        <w:widowControl/>
        <w:ind w:firstLine="540"/>
        <w:rPr>
          <w:rStyle w:val="FontStyle67"/>
          <w:sz w:val="28"/>
          <w:szCs w:val="28"/>
        </w:rPr>
      </w:pPr>
      <w:r w:rsidRPr="005767A6">
        <w:rPr>
          <w:rStyle w:val="FontStyle67"/>
          <w:sz w:val="28"/>
          <w:szCs w:val="28"/>
        </w:rPr>
        <w:t xml:space="preserve">Главный бухгалтер обеспечивает изготовление копий документов, сформированных на машинных (магнитных) носителях с соблюдением установленной периодичности, </w:t>
      </w:r>
      <w:r w:rsidRPr="005767A6">
        <w:rPr>
          <w:rStyle w:val="FontStyle97"/>
          <w:sz w:val="28"/>
          <w:szCs w:val="28"/>
        </w:rPr>
        <w:t xml:space="preserve"> </w:t>
      </w:r>
      <w:r w:rsidRPr="005767A6">
        <w:rPr>
          <w:rStyle w:val="FontStyle67"/>
          <w:sz w:val="28"/>
          <w:szCs w:val="28"/>
        </w:rPr>
        <w:t>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DC6542" w:rsidRPr="005767A6" w:rsidRDefault="00DC6542" w:rsidP="00DC6542">
      <w:pPr>
        <w:pStyle w:val="Style15"/>
        <w:widowControl/>
        <w:ind w:firstLine="562"/>
        <w:rPr>
          <w:rStyle w:val="FontStyle67"/>
          <w:sz w:val="28"/>
          <w:szCs w:val="28"/>
        </w:rPr>
      </w:pPr>
      <w:r w:rsidRPr="005767A6">
        <w:rPr>
          <w:rStyle w:val="FontStyle67"/>
          <w:sz w:val="28"/>
          <w:szCs w:val="28"/>
        </w:rPr>
        <w:t xml:space="preserve">При изъятии первичных учетных документов, регистров бюджетного учета органами дознания, предварительного следствия и прокуратуры, судами, налоговыми инспекциями и органами внутренних дел на основании их ■Постановлений главный бухгалтер </w:t>
      </w:r>
      <w:r w:rsidR="005767A6">
        <w:rPr>
          <w:rStyle w:val="FontStyle67"/>
          <w:sz w:val="28"/>
          <w:szCs w:val="28"/>
        </w:rPr>
        <w:t>Централизованной бухгалтерии</w:t>
      </w:r>
      <w:r w:rsidRPr="005767A6">
        <w:rPr>
          <w:rStyle w:val="FontStyle67"/>
          <w:sz w:val="28"/>
          <w:szCs w:val="28"/>
        </w:rPr>
        <w:t xml:space="preserve"> с разрешения и в присутствии представителей органов, проводящих изъятие документов, обязан обеспечить формирование реестра изъятых документов с указанием основания и даты изъятия, а также с приложением копий таковых.</w:t>
      </w:r>
    </w:p>
    <w:p w:rsidR="00DC6542" w:rsidRPr="005767A6" w:rsidRDefault="00DC6542" w:rsidP="00DC6542">
      <w:pPr>
        <w:pStyle w:val="Style15"/>
        <w:widowControl/>
        <w:ind w:firstLine="554"/>
        <w:rPr>
          <w:rStyle w:val="FontStyle67"/>
          <w:sz w:val="28"/>
          <w:szCs w:val="28"/>
          <w:lang w:eastAsia="en-US"/>
        </w:rPr>
      </w:pPr>
      <w:r w:rsidRPr="005767A6">
        <w:rPr>
          <w:rStyle w:val="FontStyle67"/>
          <w:sz w:val="28"/>
          <w:szCs w:val="28"/>
          <w:lang w:eastAsia="en-US"/>
        </w:rPr>
        <w:t>П</w:t>
      </w:r>
      <w:r w:rsidRPr="005767A6">
        <w:rPr>
          <w:rStyle w:val="FontStyle67"/>
          <w:sz w:val="28"/>
          <w:szCs w:val="28"/>
          <w:lang w:val="en-US" w:eastAsia="en-US"/>
        </w:rPr>
        <w:t>o</w:t>
      </w:r>
      <w:r w:rsidRPr="005767A6">
        <w:rPr>
          <w:rStyle w:val="FontStyle67"/>
          <w:sz w:val="28"/>
          <w:szCs w:val="28"/>
          <w:lang w:eastAsia="en-US"/>
        </w:rPr>
        <w:t xml:space="preserve"> истечении каждого отчетного месяца первичные учетные документы, относящиеся к соответствующим журналам операций (регистрам</w:t>
      </w:r>
      <w:r>
        <w:rPr>
          <w:rStyle w:val="FontStyle67"/>
          <w:lang w:eastAsia="en-US"/>
        </w:rPr>
        <w:t xml:space="preserve"> </w:t>
      </w:r>
      <w:r w:rsidRPr="005767A6">
        <w:rPr>
          <w:rStyle w:val="FontStyle67"/>
          <w:sz w:val="28"/>
          <w:szCs w:val="28"/>
          <w:lang w:eastAsia="en-US"/>
        </w:rPr>
        <w:t>бюджетного</w:t>
      </w:r>
      <w:r>
        <w:rPr>
          <w:rStyle w:val="FontStyle67"/>
          <w:lang w:eastAsia="en-US"/>
        </w:rPr>
        <w:t xml:space="preserve"> </w:t>
      </w:r>
      <w:r w:rsidRPr="005767A6">
        <w:rPr>
          <w:rStyle w:val="FontStyle67"/>
          <w:sz w:val="28"/>
          <w:szCs w:val="28"/>
          <w:lang w:eastAsia="en-US"/>
        </w:rPr>
        <w:t>учета), должны быть подобраны в хронологическом порядке и сброшюрованы.</w:t>
      </w:r>
    </w:p>
    <w:p w:rsidR="00DC6542" w:rsidRPr="005767A6" w:rsidRDefault="00DC6542" w:rsidP="00DC6542">
      <w:pPr>
        <w:pStyle w:val="Style15"/>
        <w:widowControl/>
        <w:ind w:firstLine="540"/>
        <w:rPr>
          <w:rStyle w:val="FontStyle67"/>
          <w:sz w:val="28"/>
          <w:szCs w:val="28"/>
        </w:rPr>
      </w:pPr>
      <w:r w:rsidRPr="005767A6">
        <w:rPr>
          <w:rStyle w:val="FontStyle67"/>
          <w:sz w:val="28"/>
          <w:szCs w:val="28"/>
        </w:rPr>
        <w:t>На обложке следует указать: наименование учреждения, наименование отдела, название и порядковый номер папки (дела), отчетный период - год и месяц, начальный и последний номера журналов операций, количество листов в папке (деле), срок хранения.</w:t>
      </w:r>
    </w:p>
    <w:p w:rsidR="00DC6542" w:rsidRPr="005767A6" w:rsidRDefault="00DC6542" w:rsidP="00DC6542">
      <w:pPr>
        <w:pStyle w:val="Style15"/>
        <w:widowControl/>
        <w:ind w:firstLine="540"/>
        <w:rPr>
          <w:rStyle w:val="FontStyle67"/>
          <w:sz w:val="28"/>
          <w:szCs w:val="28"/>
        </w:rPr>
      </w:pPr>
      <w:r w:rsidRPr="005767A6">
        <w:rPr>
          <w:rStyle w:val="FontStyle67"/>
          <w:sz w:val="28"/>
          <w:szCs w:val="28"/>
        </w:rPr>
        <w:t>Способ хранения регистров бюджетного учета, первичных учетных документов должен обеспечивать их защиту от несанкционированных исправлений, утери целостности информации в них и сохранности самих документов.</w:t>
      </w:r>
    </w:p>
    <w:p w:rsidR="00DC6542" w:rsidRPr="005767A6" w:rsidRDefault="00DC6542" w:rsidP="00DC6542">
      <w:pPr>
        <w:pStyle w:val="Style15"/>
        <w:widowControl/>
        <w:ind w:firstLine="547"/>
        <w:rPr>
          <w:rStyle w:val="FontStyle67"/>
          <w:sz w:val="28"/>
          <w:szCs w:val="28"/>
        </w:rPr>
      </w:pPr>
      <w:r w:rsidRPr="005767A6">
        <w:rPr>
          <w:rStyle w:val="FontStyle67"/>
          <w:sz w:val="28"/>
          <w:szCs w:val="28"/>
        </w:rPr>
        <w:t>Выполнение соответствующих требований к хранению документов осуществляет лицо, ответственное за их формирование до момента их сдачи в бухгалтерию, а после сдачи в бухгалтерию - главным бухгалтером.</w:t>
      </w:r>
    </w:p>
    <w:p w:rsidR="00DC6542" w:rsidRPr="005767A6" w:rsidRDefault="00DC6542" w:rsidP="00DC6542">
      <w:pPr>
        <w:pStyle w:val="Style15"/>
        <w:widowControl/>
        <w:spacing w:before="7"/>
        <w:ind w:firstLine="540"/>
        <w:rPr>
          <w:rStyle w:val="FontStyle67"/>
          <w:sz w:val="28"/>
          <w:szCs w:val="28"/>
        </w:rPr>
      </w:pPr>
      <w:r w:rsidRPr="005767A6">
        <w:rPr>
          <w:rStyle w:val="FontStyle67"/>
          <w:sz w:val="28"/>
          <w:szCs w:val="28"/>
        </w:rPr>
        <w:t xml:space="preserve">В случае пропажи или уничтожения первичных учетных документов и регистров бюджетного учета </w:t>
      </w:r>
      <w:r w:rsidR="005767A6">
        <w:rPr>
          <w:rStyle w:val="FontStyle67"/>
          <w:sz w:val="28"/>
          <w:szCs w:val="28"/>
        </w:rPr>
        <w:t>Гл бухгалтер МКУ «Централизованная</w:t>
      </w:r>
      <w:r w:rsidRPr="005767A6">
        <w:rPr>
          <w:rStyle w:val="FontStyle67"/>
          <w:sz w:val="28"/>
          <w:szCs w:val="28"/>
        </w:rPr>
        <w:t xml:space="preserve"> </w:t>
      </w:r>
      <w:r w:rsidR="005767A6">
        <w:rPr>
          <w:rStyle w:val="FontStyle67"/>
          <w:sz w:val="28"/>
          <w:szCs w:val="28"/>
        </w:rPr>
        <w:t xml:space="preserve">бухгалтерия» </w:t>
      </w:r>
      <w:r w:rsidRPr="005767A6">
        <w:rPr>
          <w:rStyle w:val="FontStyle67"/>
          <w:sz w:val="28"/>
          <w:szCs w:val="28"/>
        </w:rPr>
        <w:t xml:space="preserve">назначает приказом комиссию по расследованию причин их пропажи или уничтожения. При необходимости для участия в работе комиссии приглашаются представители следственных органов, охраны и государственного пожарного надзора. Результаты работы комиссии оформляются актом, который утверждается </w:t>
      </w:r>
      <w:r w:rsidR="009913DB">
        <w:rPr>
          <w:rStyle w:val="FontStyle67"/>
          <w:sz w:val="28"/>
          <w:szCs w:val="28"/>
        </w:rPr>
        <w:t>Н</w:t>
      </w:r>
      <w:r w:rsidR="005767A6">
        <w:rPr>
          <w:rStyle w:val="FontStyle67"/>
          <w:sz w:val="28"/>
          <w:szCs w:val="28"/>
        </w:rPr>
        <w:t>а</w:t>
      </w:r>
      <w:r w:rsidR="009913DB">
        <w:rPr>
          <w:rStyle w:val="FontStyle67"/>
          <w:sz w:val="28"/>
          <w:szCs w:val="28"/>
        </w:rPr>
        <w:t>чальником Централизованной бухг</w:t>
      </w:r>
      <w:r w:rsidR="005767A6">
        <w:rPr>
          <w:rStyle w:val="FontStyle67"/>
          <w:sz w:val="28"/>
          <w:szCs w:val="28"/>
        </w:rPr>
        <w:t>алтерии.</w:t>
      </w:r>
    </w:p>
    <w:p w:rsidR="00DC6542" w:rsidRDefault="00DC6542" w:rsidP="00DC6542">
      <w:pPr>
        <w:pStyle w:val="Style4"/>
        <w:widowControl/>
        <w:spacing w:line="240" w:lineRule="exact"/>
        <w:rPr>
          <w:sz w:val="20"/>
          <w:szCs w:val="20"/>
        </w:rPr>
      </w:pPr>
    </w:p>
    <w:p w:rsidR="00DC6542" w:rsidRDefault="00DC6542" w:rsidP="00DC6542">
      <w:pPr>
        <w:pStyle w:val="Style4"/>
        <w:widowControl/>
        <w:spacing w:line="240" w:lineRule="exact"/>
        <w:rPr>
          <w:sz w:val="20"/>
          <w:szCs w:val="20"/>
        </w:rPr>
      </w:pPr>
    </w:p>
    <w:p w:rsidR="00DC6542" w:rsidRPr="005767A6" w:rsidRDefault="00DC6542" w:rsidP="00DC6542">
      <w:pPr>
        <w:pStyle w:val="Style4"/>
        <w:widowControl/>
        <w:spacing w:before="139" w:line="240" w:lineRule="auto"/>
        <w:outlineLvl w:val="0"/>
        <w:rPr>
          <w:rStyle w:val="FontStyle67"/>
          <w:b/>
          <w:sz w:val="28"/>
          <w:szCs w:val="28"/>
        </w:rPr>
      </w:pPr>
      <w:r w:rsidRPr="005767A6">
        <w:rPr>
          <w:rStyle w:val="FontStyle75"/>
          <w:spacing w:val="20"/>
          <w:sz w:val="28"/>
          <w:szCs w:val="28"/>
        </w:rPr>
        <w:t>12.</w:t>
      </w:r>
      <w:r w:rsidRPr="005767A6">
        <w:rPr>
          <w:rStyle w:val="FontStyle75"/>
          <w:sz w:val="28"/>
          <w:szCs w:val="28"/>
        </w:rPr>
        <w:t xml:space="preserve"> Бухгалтерская </w:t>
      </w:r>
      <w:r w:rsidRPr="005767A6">
        <w:rPr>
          <w:rStyle w:val="FontStyle67"/>
          <w:b/>
          <w:sz w:val="28"/>
          <w:szCs w:val="28"/>
        </w:rPr>
        <w:t>отчетность</w:t>
      </w:r>
    </w:p>
    <w:p w:rsidR="00DC6542" w:rsidRPr="005767A6" w:rsidRDefault="00DC6542" w:rsidP="00DC6542">
      <w:pPr>
        <w:pStyle w:val="Style15"/>
        <w:widowControl/>
        <w:spacing w:line="240" w:lineRule="exact"/>
        <w:ind w:firstLine="670"/>
        <w:rPr>
          <w:b/>
          <w:sz w:val="28"/>
          <w:szCs w:val="28"/>
        </w:rPr>
      </w:pPr>
    </w:p>
    <w:p w:rsidR="00DC6542" w:rsidRPr="005767A6" w:rsidRDefault="00DC6542" w:rsidP="00DC6542">
      <w:pPr>
        <w:pStyle w:val="Style15"/>
        <w:widowControl/>
        <w:spacing w:before="113"/>
        <w:ind w:firstLine="670"/>
        <w:rPr>
          <w:rStyle w:val="FontStyle67"/>
          <w:sz w:val="28"/>
          <w:szCs w:val="28"/>
        </w:rPr>
      </w:pPr>
      <w:r w:rsidRPr="005767A6">
        <w:rPr>
          <w:rStyle w:val="FontStyle67"/>
          <w:sz w:val="28"/>
          <w:szCs w:val="28"/>
        </w:rPr>
        <w:lastRenderedPageBreak/>
        <w:t>Бухгалтерская отчетность составляется в порядке и в сроки, предусмотренные нормативными документами Министерства финансов Российской Федерации и Министерства финансов Республики Башкортостан.</w:t>
      </w:r>
    </w:p>
    <w:p w:rsidR="009913DB" w:rsidRDefault="009913DB" w:rsidP="00DC6542">
      <w:pPr>
        <w:pStyle w:val="Style15"/>
        <w:widowControl/>
        <w:ind w:firstLine="677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Месячная,</w:t>
      </w:r>
      <w:r w:rsidR="00285991">
        <w:rPr>
          <w:rStyle w:val="FontStyle67"/>
          <w:sz w:val="28"/>
          <w:szCs w:val="28"/>
        </w:rPr>
        <w:t xml:space="preserve"> </w:t>
      </w:r>
      <w:r>
        <w:rPr>
          <w:rStyle w:val="FontStyle67"/>
          <w:sz w:val="28"/>
          <w:szCs w:val="28"/>
        </w:rPr>
        <w:t>к</w:t>
      </w:r>
      <w:r w:rsidR="00DC6542" w:rsidRPr="005767A6">
        <w:rPr>
          <w:rStyle w:val="FontStyle67"/>
          <w:sz w:val="28"/>
          <w:szCs w:val="28"/>
        </w:rPr>
        <w:t>вартальная и годовая отчетность формируется на бумажных носителях и в электронном виде с применен</w:t>
      </w:r>
      <w:r w:rsidR="005767A6">
        <w:rPr>
          <w:rStyle w:val="FontStyle67"/>
          <w:sz w:val="28"/>
          <w:szCs w:val="28"/>
        </w:rPr>
        <w:t xml:space="preserve">ием программных продуктов </w:t>
      </w:r>
    </w:p>
    <w:p w:rsidR="00DC6542" w:rsidRPr="005767A6" w:rsidRDefault="005767A6" w:rsidP="00DC6542">
      <w:pPr>
        <w:pStyle w:val="Style15"/>
        <w:widowControl/>
        <w:ind w:firstLine="677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« </w:t>
      </w:r>
      <w:r w:rsidR="00285991">
        <w:rPr>
          <w:rStyle w:val="FontStyle67"/>
          <w:sz w:val="28"/>
          <w:szCs w:val="28"/>
        </w:rPr>
        <w:t>Барс-бюджет</w:t>
      </w:r>
      <w:r w:rsidR="009913DB">
        <w:rPr>
          <w:rStyle w:val="FontStyle67"/>
          <w:sz w:val="28"/>
          <w:szCs w:val="28"/>
        </w:rPr>
        <w:t xml:space="preserve">», </w:t>
      </w:r>
      <w:r w:rsidR="00532A23">
        <w:rPr>
          <w:rStyle w:val="FontStyle67"/>
          <w:sz w:val="28"/>
          <w:szCs w:val="28"/>
        </w:rPr>
        <w:t xml:space="preserve">составляется </w:t>
      </w:r>
      <w:r w:rsidR="00DC6542" w:rsidRPr="005767A6">
        <w:rPr>
          <w:rStyle w:val="FontStyle67"/>
          <w:sz w:val="28"/>
          <w:szCs w:val="28"/>
        </w:rPr>
        <w:t xml:space="preserve"> отчетность по </w:t>
      </w:r>
      <w:r w:rsidR="00532A23">
        <w:rPr>
          <w:rStyle w:val="FontStyle67"/>
          <w:sz w:val="28"/>
          <w:szCs w:val="28"/>
        </w:rPr>
        <w:t>сельскому поселению</w:t>
      </w:r>
      <w:r w:rsidR="00DC6542" w:rsidRPr="005767A6">
        <w:rPr>
          <w:rStyle w:val="FontStyle67"/>
          <w:sz w:val="28"/>
          <w:szCs w:val="28"/>
        </w:rPr>
        <w:t xml:space="preserve">, которая </w:t>
      </w:r>
      <w:r w:rsidR="00532A23">
        <w:rPr>
          <w:rStyle w:val="FontStyle67"/>
          <w:sz w:val="28"/>
          <w:szCs w:val="28"/>
        </w:rPr>
        <w:t>предоставляется в Ф</w:t>
      </w:r>
      <w:r w:rsidR="00DC6542" w:rsidRPr="005767A6">
        <w:rPr>
          <w:rStyle w:val="FontStyle67"/>
          <w:sz w:val="28"/>
          <w:szCs w:val="28"/>
        </w:rPr>
        <w:t>инансов</w:t>
      </w:r>
      <w:r w:rsidR="00532A23">
        <w:rPr>
          <w:rStyle w:val="FontStyle67"/>
          <w:sz w:val="28"/>
          <w:szCs w:val="28"/>
        </w:rPr>
        <w:t>ое Управление</w:t>
      </w:r>
      <w:r w:rsidR="00DC6542" w:rsidRPr="005767A6">
        <w:rPr>
          <w:rStyle w:val="FontStyle67"/>
          <w:sz w:val="28"/>
          <w:szCs w:val="28"/>
        </w:rPr>
        <w:t xml:space="preserve"> </w:t>
      </w:r>
      <w:r w:rsidR="00532A23">
        <w:rPr>
          <w:rStyle w:val="FontStyle67"/>
          <w:sz w:val="28"/>
          <w:szCs w:val="28"/>
        </w:rPr>
        <w:t xml:space="preserve">администрации муниципального района </w:t>
      </w:r>
      <w:r w:rsidR="00285991">
        <w:rPr>
          <w:rStyle w:val="FontStyle67"/>
          <w:sz w:val="28"/>
          <w:szCs w:val="28"/>
        </w:rPr>
        <w:t>Бай</w:t>
      </w:r>
      <w:r w:rsidR="00532A23">
        <w:rPr>
          <w:rStyle w:val="FontStyle67"/>
          <w:sz w:val="28"/>
          <w:szCs w:val="28"/>
        </w:rPr>
        <w:t xml:space="preserve">макский </w:t>
      </w:r>
      <w:r w:rsidR="00DC6542" w:rsidRPr="005767A6">
        <w:rPr>
          <w:rStyle w:val="FontStyle67"/>
          <w:sz w:val="28"/>
          <w:szCs w:val="28"/>
        </w:rPr>
        <w:t xml:space="preserve">Республики Башкортостан, в сроки, </w:t>
      </w:r>
      <w:r w:rsidR="00737DFE" w:rsidRPr="005767A6">
        <w:rPr>
          <w:rStyle w:val="FontStyle67"/>
          <w:sz w:val="28"/>
          <w:szCs w:val="28"/>
        </w:rPr>
        <w:t>установленные</w:t>
      </w:r>
      <w:r w:rsidR="00DC6542" w:rsidRPr="005767A6">
        <w:rPr>
          <w:rStyle w:val="FontStyle67"/>
          <w:sz w:val="28"/>
          <w:szCs w:val="28"/>
        </w:rPr>
        <w:t xml:space="preserve"> Минфином РБ.</w:t>
      </w:r>
    </w:p>
    <w:p w:rsidR="00DC6542" w:rsidRPr="005767A6" w:rsidRDefault="00DC6542" w:rsidP="00DC6542">
      <w:pPr>
        <w:pStyle w:val="Style4"/>
        <w:widowControl/>
        <w:spacing w:line="240" w:lineRule="exact"/>
        <w:ind w:left="2808"/>
        <w:jc w:val="both"/>
        <w:rPr>
          <w:sz w:val="28"/>
          <w:szCs w:val="28"/>
        </w:rPr>
      </w:pPr>
    </w:p>
    <w:p w:rsidR="00DC6542" w:rsidRPr="00532A23" w:rsidRDefault="00DC6542" w:rsidP="00DC6542">
      <w:pPr>
        <w:pStyle w:val="Style4"/>
        <w:widowControl/>
        <w:spacing w:before="127" w:line="240" w:lineRule="auto"/>
        <w:ind w:left="2808"/>
        <w:jc w:val="both"/>
        <w:outlineLvl w:val="0"/>
        <w:rPr>
          <w:rStyle w:val="FontStyle67"/>
          <w:b/>
          <w:sz w:val="28"/>
          <w:szCs w:val="28"/>
        </w:rPr>
      </w:pPr>
      <w:r w:rsidRPr="00532A23">
        <w:rPr>
          <w:rStyle w:val="FontStyle67"/>
          <w:b/>
          <w:sz w:val="28"/>
          <w:szCs w:val="28"/>
        </w:rPr>
        <w:t>13. Изменение учетной политики</w:t>
      </w:r>
    </w:p>
    <w:p w:rsidR="00DC6542" w:rsidRPr="00532A23" w:rsidRDefault="00DC6542" w:rsidP="00DC6542">
      <w:pPr>
        <w:pStyle w:val="Style15"/>
        <w:widowControl/>
        <w:spacing w:line="240" w:lineRule="exact"/>
        <w:ind w:firstLine="670"/>
        <w:rPr>
          <w:sz w:val="28"/>
          <w:szCs w:val="28"/>
        </w:rPr>
      </w:pPr>
    </w:p>
    <w:p w:rsidR="00DC6542" w:rsidRPr="00532A23" w:rsidRDefault="00DC6542" w:rsidP="00DC6542">
      <w:pPr>
        <w:pStyle w:val="Style15"/>
        <w:widowControl/>
        <w:spacing w:before="106"/>
        <w:ind w:firstLine="670"/>
        <w:rPr>
          <w:rStyle w:val="FontStyle67"/>
          <w:sz w:val="28"/>
          <w:szCs w:val="28"/>
        </w:rPr>
      </w:pPr>
      <w:r w:rsidRPr="00532A23">
        <w:rPr>
          <w:rStyle w:val="FontStyle67"/>
          <w:sz w:val="28"/>
          <w:szCs w:val="28"/>
        </w:rPr>
        <w:t xml:space="preserve">Учетная политика </w:t>
      </w:r>
      <w:r w:rsidR="00532A23">
        <w:rPr>
          <w:rStyle w:val="FontStyle67"/>
          <w:sz w:val="28"/>
          <w:szCs w:val="28"/>
        </w:rPr>
        <w:t>сельского поселения</w:t>
      </w:r>
      <w:r w:rsidRPr="00532A23">
        <w:rPr>
          <w:rStyle w:val="FontStyle67"/>
          <w:sz w:val="28"/>
          <w:szCs w:val="28"/>
        </w:rPr>
        <w:t xml:space="preserve"> применяется с 1 января 201</w:t>
      </w:r>
      <w:r w:rsidR="00AE0E7A">
        <w:rPr>
          <w:rStyle w:val="FontStyle67"/>
          <w:sz w:val="28"/>
          <w:szCs w:val="28"/>
        </w:rPr>
        <w:t>4</w:t>
      </w:r>
      <w:r w:rsidRPr="00532A23">
        <w:rPr>
          <w:rStyle w:val="FontStyle67"/>
          <w:sz w:val="28"/>
          <w:szCs w:val="28"/>
        </w:rPr>
        <w:t>года.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органов, осуществляющих регулирование бюджетного учета, а также существенных  изменений условий деятельности</w:t>
      </w:r>
      <w:r w:rsidRPr="00532A23">
        <w:rPr>
          <w:rStyle w:val="FontStyle98"/>
          <w:sz w:val="28"/>
          <w:szCs w:val="28"/>
        </w:rPr>
        <w:t xml:space="preserve"> </w:t>
      </w:r>
      <w:r w:rsidR="00532A23">
        <w:rPr>
          <w:rStyle w:val="FontStyle67"/>
          <w:sz w:val="28"/>
          <w:szCs w:val="28"/>
        </w:rPr>
        <w:t>сельского поселения.</w:t>
      </w: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6F1CF8" w:rsidRDefault="006F1CF8" w:rsidP="007A0A5E">
      <w:pPr>
        <w:pStyle w:val="Style31"/>
        <w:widowControl/>
        <w:spacing w:before="58" w:line="266" w:lineRule="exact"/>
        <w:ind w:left="5645"/>
        <w:rPr>
          <w:rStyle w:val="FontStyle62"/>
          <w:lang w:val="en-US"/>
        </w:rPr>
      </w:pPr>
    </w:p>
    <w:p w:rsidR="007A0A5E" w:rsidRPr="008F1401" w:rsidRDefault="007A0A5E" w:rsidP="007A0A5E">
      <w:pPr>
        <w:pStyle w:val="Style31"/>
        <w:widowControl/>
        <w:spacing w:before="58" w:line="266" w:lineRule="exact"/>
        <w:ind w:left="5645"/>
        <w:rPr>
          <w:rStyle w:val="FontStyle62"/>
        </w:rPr>
      </w:pPr>
      <w:r w:rsidRPr="008F1401">
        <w:rPr>
          <w:rStyle w:val="FontStyle62"/>
        </w:rPr>
        <w:lastRenderedPageBreak/>
        <w:t>Приложение</w:t>
      </w:r>
      <w:r w:rsidR="009913DB" w:rsidRPr="008F1401">
        <w:rPr>
          <w:rStyle w:val="FontStyle62"/>
        </w:rPr>
        <w:t xml:space="preserve"> № 1</w:t>
      </w:r>
      <w:r w:rsidRPr="008F1401">
        <w:rPr>
          <w:rStyle w:val="FontStyle62"/>
        </w:rPr>
        <w:t xml:space="preserve"> </w:t>
      </w:r>
      <w:r w:rsidRPr="008F1401">
        <w:rPr>
          <w:rStyle w:val="FontStyle70"/>
          <w:sz w:val="24"/>
          <w:szCs w:val="24"/>
        </w:rPr>
        <w:t xml:space="preserve">к </w:t>
      </w:r>
      <w:r w:rsidR="00EA04A6">
        <w:rPr>
          <w:rStyle w:val="FontStyle62"/>
        </w:rPr>
        <w:t xml:space="preserve">Учетной </w:t>
      </w:r>
      <w:r w:rsidRPr="008F1401">
        <w:rPr>
          <w:rStyle w:val="FontStyle62"/>
        </w:rPr>
        <w:t>политике АСП</w:t>
      </w:r>
      <w:r w:rsidR="00B94103">
        <w:rPr>
          <w:rStyle w:val="FontStyle62"/>
        </w:rPr>
        <w:t xml:space="preserve"> </w:t>
      </w:r>
      <w:r w:rsidR="00EA04A6">
        <w:rPr>
          <w:rStyle w:val="FontStyle62"/>
        </w:rPr>
        <w:t>Зилаирский</w:t>
      </w:r>
      <w:r w:rsidRPr="008F1401">
        <w:rPr>
          <w:rStyle w:val="FontStyle62"/>
        </w:rPr>
        <w:t xml:space="preserve"> сельсовет </w:t>
      </w:r>
    </w:p>
    <w:p w:rsidR="007A0A5E" w:rsidRPr="008F1401" w:rsidRDefault="007A0A5E" w:rsidP="007A0A5E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7A0A5E" w:rsidRPr="008F1401" w:rsidRDefault="007A0A5E" w:rsidP="00EA04A6">
      <w:pPr>
        <w:pStyle w:val="Style8"/>
        <w:widowControl/>
        <w:spacing w:before="132" w:line="310" w:lineRule="exact"/>
        <w:jc w:val="center"/>
        <w:outlineLvl w:val="0"/>
        <w:rPr>
          <w:rStyle w:val="FontStyle61"/>
          <w:spacing w:val="70"/>
        </w:rPr>
      </w:pPr>
      <w:r w:rsidRPr="008F1401">
        <w:rPr>
          <w:rStyle w:val="FontStyle61"/>
          <w:spacing w:val="70"/>
        </w:rPr>
        <w:t>ГРАФИК</w:t>
      </w:r>
    </w:p>
    <w:p w:rsidR="007A0A5E" w:rsidRPr="008F1401" w:rsidRDefault="007A0A5E" w:rsidP="00EA04A6">
      <w:pPr>
        <w:pStyle w:val="Style4"/>
        <w:widowControl/>
        <w:spacing w:line="310" w:lineRule="exact"/>
        <w:ind w:left="958"/>
        <w:rPr>
          <w:rStyle w:val="FontStyle67"/>
        </w:rPr>
      </w:pPr>
      <w:r w:rsidRPr="008F1401">
        <w:rPr>
          <w:rStyle w:val="FontStyle67"/>
        </w:rPr>
        <w:t>представления в</w:t>
      </w:r>
      <w:r w:rsidR="009913DB" w:rsidRPr="008F1401">
        <w:rPr>
          <w:rStyle w:val="FontStyle67"/>
        </w:rPr>
        <w:t xml:space="preserve"> централизованную</w:t>
      </w:r>
      <w:r w:rsidRPr="008F1401">
        <w:rPr>
          <w:rStyle w:val="FontStyle67"/>
        </w:rPr>
        <w:t xml:space="preserve"> бухгалтерию документов и сведений ответственными</w:t>
      </w:r>
      <w:r w:rsidR="009913DB" w:rsidRPr="008F1401">
        <w:rPr>
          <w:rStyle w:val="FontStyle67"/>
        </w:rPr>
        <w:t xml:space="preserve">  </w:t>
      </w:r>
      <w:r w:rsidRPr="008F1401">
        <w:rPr>
          <w:rStyle w:val="FontStyle67"/>
        </w:rPr>
        <w:t>работниками  сельского поселения</w:t>
      </w:r>
      <w:r w:rsidR="00EA04A6">
        <w:rPr>
          <w:rStyle w:val="FontStyle67"/>
        </w:rPr>
        <w:t xml:space="preserve"> Зилаирский сельсовет</w:t>
      </w:r>
    </w:p>
    <w:p w:rsidR="009913DB" w:rsidRPr="008F1401" w:rsidRDefault="009913DB" w:rsidP="00EA04A6">
      <w:pPr>
        <w:pStyle w:val="Style4"/>
        <w:widowControl/>
        <w:spacing w:line="310" w:lineRule="exact"/>
        <w:ind w:left="958"/>
        <w:rPr>
          <w:rStyle w:val="FontStyle67"/>
        </w:rPr>
      </w:pPr>
      <w:r w:rsidRPr="008F1401">
        <w:rPr>
          <w:rStyle w:val="FontStyle67"/>
        </w:rPr>
        <w:t>в 201</w:t>
      </w:r>
      <w:r w:rsidR="00AE0E7A">
        <w:rPr>
          <w:rStyle w:val="FontStyle67"/>
        </w:rPr>
        <w:t>4</w:t>
      </w:r>
      <w:r w:rsidRPr="008F1401">
        <w:rPr>
          <w:rStyle w:val="FontStyle67"/>
        </w:rPr>
        <w:t xml:space="preserve"> году.</w:t>
      </w:r>
    </w:p>
    <w:p w:rsidR="007A0A5E" w:rsidRPr="007A0A5E" w:rsidRDefault="007A0A5E" w:rsidP="007A0A5E">
      <w:pPr>
        <w:pStyle w:val="Style4"/>
        <w:widowControl/>
        <w:spacing w:line="310" w:lineRule="exact"/>
        <w:jc w:val="left"/>
        <w:rPr>
          <w:rStyle w:val="FontStyle67"/>
          <w:sz w:val="28"/>
          <w:szCs w:val="28"/>
        </w:rPr>
      </w:pPr>
    </w:p>
    <w:tbl>
      <w:tblPr>
        <w:tblpPr w:leftFromText="180" w:rightFromText="180" w:vertAnchor="text" w:horzAnchor="margin" w:tblpY="-17"/>
        <w:tblW w:w="96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3967"/>
        <w:gridCol w:w="7"/>
        <w:gridCol w:w="8"/>
        <w:gridCol w:w="2261"/>
        <w:gridCol w:w="8"/>
        <w:gridCol w:w="2822"/>
        <w:gridCol w:w="9"/>
      </w:tblGrid>
      <w:tr w:rsidR="00B665F6" w:rsidRPr="007A0A5E" w:rsidTr="006F1CF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6F1CF8" w:rsidRDefault="006F1CF8" w:rsidP="006F1CF8">
            <w:pPr>
              <w:pStyle w:val="Style44"/>
              <w:widowControl/>
              <w:rPr>
                <w:rStyle w:val="FontStyle72"/>
                <w:spacing w:val="120"/>
                <w:sz w:val="28"/>
                <w:szCs w:val="28"/>
              </w:rPr>
            </w:pPr>
            <w:r>
              <w:rPr>
                <w:rStyle w:val="FontStyle72"/>
                <w:spacing w:val="120"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7A0A5E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7A0A5E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Ответственные лица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7A0A5E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Дата представления</w:t>
            </w:r>
          </w:p>
        </w:tc>
      </w:tr>
      <w:tr w:rsidR="00B665F6" w:rsidRPr="007A0A5E" w:rsidTr="006F1CF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7A0A5E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1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7A0A5E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7A0A5E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7A0A5E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4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1.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Копии распоряжений:</w:t>
            </w:r>
          </w:p>
          <w:p w:rsidR="00B665F6" w:rsidRPr="008F1401" w:rsidRDefault="00B665F6" w:rsidP="006F1CF8">
            <w:pPr>
              <w:pStyle w:val="Style49"/>
              <w:widowControl/>
              <w:tabs>
                <w:tab w:val="left" w:pos="266"/>
              </w:tabs>
              <w:spacing w:line="240" w:lineRule="auto"/>
              <w:ind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-</w:t>
            </w:r>
            <w:r w:rsidRPr="008F1401">
              <w:rPr>
                <w:rStyle w:val="FontStyle67"/>
              </w:rPr>
              <w:tab/>
              <w:t>о назначении, перемещении по службе работников,</w:t>
            </w:r>
          </w:p>
          <w:p w:rsidR="00B665F6" w:rsidRPr="008F1401" w:rsidRDefault="00B665F6" w:rsidP="006F1CF8">
            <w:pPr>
              <w:pStyle w:val="Style49"/>
              <w:widowControl/>
              <w:tabs>
                <w:tab w:val="left" w:pos="266"/>
              </w:tabs>
              <w:spacing w:line="240" w:lineRule="auto"/>
              <w:ind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-</w:t>
            </w:r>
            <w:r w:rsidRPr="008F1401">
              <w:rPr>
                <w:rStyle w:val="FontStyle67"/>
              </w:rPr>
              <w:tab/>
              <w:t>о предоставлении отпусков и увольнении,</w:t>
            </w:r>
          </w:p>
          <w:p w:rsidR="00B665F6" w:rsidRPr="008F1401" w:rsidRDefault="00B665F6" w:rsidP="006F1CF8">
            <w:pPr>
              <w:pStyle w:val="Style49"/>
              <w:widowControl/>
              <w:tabs>
                <w:tab w:val="left" w:pos="266"/>
              </w:tabs>
              <w:spacing w:line="240" w:lineRule="auto"/>
              <w:ind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 об утверждении штатного</w:t>
            </w:r>
          </w:p>
          <w:p w:rsidR="00B665F6" w:rsidRPr="008F1401" w:rsidRDefault="00B665F6" w:rsidP="006F1CF8">
            <w:pPr>
              <w:pStyle w:val="Style49"/>
              <w:widowControl/>
              <w:tabs>
                <w:tab w:val="left" w:pos="266"/>
              </w:tabs>
              <w:spacing w:line="240" w:lineRule="auto"/>
              <w:ind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 расписания,</w:t>
            </w:r>
          </w:p>
          <w:p w:rsidR="00B665F6" w:rsidRPr="008F1401" w:rsidRDefault="00B665F6" w:rsidP="006F1CF8">
            <w:pPr>
              <w:pStyle w:val="Style49"/>
              <w:widowControl/>
              <w:tabs>
                <w:tab w:val="left" w:pos="266"/>
              </w:tabs>
              <w:spacing w:line="240" w:lineRule="auto"/>
              <w:ind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о присвоении классного чина</w:t>
            </w:r>
          </w:p>
          <w:p w:rsidR="00B665F6" w:rsidRPr="008F1401" w:rsidRDefault="00B665F6" w:rsidP="006F1CF8">
            <w:pPr>
              <w:pStyle w:val="Style49"/>
              <w:widowControl/>
              <w:tabs>
                <w:tab w:val="left" w:pos="266"/>
              </w:tabs>
              <w:spacing w:line="240" w:lineRule="auto"/>
              <w:ind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сотрудникам,</w:t>
            </w:r>
          </w:p>
          <w:p w:rsidR="00CB1BE9" w:rsidRPr="008F1401" w:rsidRDefault="00B665F6" w:rsidP="006F1CF8">
            <w:pPr>
              <w:pStyle w:val="Style49"/>
              <w:widowControl/>
              <w:tabs>
                <w:tab w:val="left" w:pos="266"/>
              </w:tabs>
              <w:spacing w:line="240" w:lineRule="auto"/>
              <w:ind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о надбавке к з/плате по выслуге лет  сотрудникам и т д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hanging="29"/>
              <w:rPr>
                <w:rStyle w:val="FontStyle67"/>
              </w:rPr>
            </w:pPr>
            <w:r w:rsidRPr="008F1401">
              <w:rPr>
                <w:rStyle w:val="FontStyle67"/>
              </w:rPr>
              <w:t>В день издания распоряжения, но не позднее, чем за 3 дня до начис</w:t>
            </w:r>
            <w:r w:rsidRPr="008F1401">
              <w:rPr>
                <w:rStyle w:val="FontStyle67"/>
              </w:rPr>
              <w:softHyphen/>
              <w:t>ления заработной платы</w:t>
            </w:r>
          </w:p>
          <w:p w:rsidR="00B665F6" w:rsidRPr="008F1401" w:rsidRDefault="00B665F6" w:rsidP="006F1CF8">
            <w:pPr>
              <w:pStyle w:val="Style48"/>
              <w:widowControl/>
              <w:spacing w:line="240" w:lineRule="auto"/>
              <w:ind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Не позднее </w:t>
            </w:r>
            <w:r w:rsidRPr="008F1401">
              <w:rPr>
                <w:rStyle w:val="FontStyle70"/>
                <w:sz w:val="24"/>
                <w:szCs w:val="24"/>
              </w:rPr>
              <w:t>5</w:t>
            </w:r>
            <w:r w:rsidRPr="008F1401">
              <w:rPr>
                <w:rStyle w:val="FontStyle67"/>
              </w:rPr>
              <w:t>-ти рабо</w:t>
            </w:r>
            <w:r w:rsidRPr="008F1401">
              <w:rPr>
                <w:rStyle w:val="FontStyle67"/>
              </w:rPr>
              <w:softHyphen/>
              <w:t>чих дней до ухода в отпуск или увольне</w:t>
            </w:r>
            <w:r w:rsidRPr="008F1401">
              <w:rPr>
                <w:rStyle w:val="FontStyle67"/>
              </w:rPr>
              <w:softHyphen/>
              <w:t>ния</w:t>
            </w:r>
          </w:p>
        </w:tc>
      </w:tr>
      <w:tr w:rsidR="006F1CF8" w:rsidRPr="008F1401" w:rsidTr="006F1CF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2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rPr>
                <w:rStyle w:val="FontStyle67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9"/>
              <w:tabs>
                <w:tab w:val="left" w:pos="266"/>
              </w:tabs>
              <w:spacing w:line="240" w:lineRule="auto"/>
              <w:ind w:hanging="14"/>
              <w:rPr>
                <w:rStyle w:val="FontStyle67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rPr>
                <w:rStyle w:val="FontStyle67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ind w:hanging="7"/>
              <w:rPr>
                <w:rStyle w:val="FontStyle67"/>
              </w:rPr>
            </w:pP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5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54"/>
              <w:widowControl/>
              <w:rPr>
                <w:rStyle w:val="FontStyle99"/>
                <w:b w:val="0"/>
                <w:position w:val="2"/>
                <w:sz w:val="24"/>
                <w:szCs w:val="24"/>
                <w:lang w:eastAsia="en-US"/>
              </w:rPr>
            </w:pPr>
            <w:r w:rsidRPr="008F1401">
              <w:rPr>
                <w:rStyle w:val="FontStyle100"/>
                <w:sz w:val="24"/>
                <w:szCs w:val="24"/>
              </w:rPr>
              <w:t>2</w:t>
            </w:r>
          </w:p>
        </w:tc>
        <w:tc>
          <w:tcPr>
            <w:tcW w:w="398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Заявки на оформление справок для  назначения   </w:t>
            </w:r>
            <w:r w:rsidR="00EA04A6" w:rsidRPr="008F1401">
              <w:rPr>
                <w:rStyle w:val="FontStyle67"/>
              </w:rPr>
              <w:t>государственных</w:t>
            </w:r>
            <w:r w:rsidRPr="008F1401">
              <w:rPr>
                <w:rStyle w:val="FontStyle67"/>
              </w:rPr>
              <w:t xml:space="preserve"> пенсий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>За 10 дней до представления справок в отделение Пенсионного фонда</w:t>
            </w:r>
          </w:p>
        </w:tc>
      </w:tr>
      <w:tr w:rsidR="006F1CF8" w:rsidRPr="008F1401" w:rsidTr="006F1CF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3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54"/>
              <w:rPr>
                <w:rStyle w:val="FontStyle100"/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ind w:firstLine="7"/>
              <w:rPr>
                <w:rStyle w:val="FontStyle67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rPr>
                <w:rStyle w:val="FontStyle67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ind w:hanging="7"/>
              <w:rPr>
                <w:rStyle w:val="FontStyle67"/>
              </w:rPr>
            </w:pP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17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3.</w:t>
            </w:r>
          </w:p>
        </w:tc>
        <w:tc>
          <w:tcPr>
            <w:tcW w:w="398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Номера страховых свидетельств государственного пенсионного страхования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следующего дня после их оформления в отделении Пенсионного фонда</w:t>
            </w:r>
          </w:p>
        </w:tc>
      </w:tr>
      <w:tr w:rsidR="006F1CF8" w:rsidRPr="008F1401" w:rsidTr="006F1CF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rPr>
                <w:rStyle w:val="FontStyle67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ind w:firstLine="7"/>
              <w:rPr>
                <w:rStyle w:val="FontStyle67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rPr>
                <w:rStyle w:val="FontStyle67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rPr>
                <w:rStyle w:val="FontStyle67"/>
              </w:rPr>
            </w:pP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292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4.</w:t>
            </w:r>
          </w:p>
        </w:tc>
        <w:tc>
          <w:tcPr>
            <w:tcW w:w="39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Больничные листы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Ежемесячно не позднее 24-го числа, а в промежутке (при необходимости) -накануне дня расчет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5.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>Табель   учета   использования рабочего времени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Ежемесячно не позднее </w:t>
            </w:r>
            <w:r w:rsidR="00B94103">
              <w:rPr>
                <w:rStyle w:val="FontStyle67"/>
              </w:rPr>
              <w:t>25</w:t>
            </w:r>
            <w:r w:rsidRPr="008F1401">
              <w:rPr>
                <w:rStyle w:val="FontStyle67"/>
              </w:rPr>
              <w:t xml:space="preserve"> числа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6.</w:t>
            </w: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hanging="22"/>
              <w:rPr>
                <w:rStyle w:val="FontStyle67"/>
              </w:rPr>
            </w:pPr>
            <w:r w:rsidRPr="008F1401">
              <w:rPr>
                <w:rStyle w:val="FontStyle67"/>
              </w:rPr>
              <w:t>Распоряжения на премирование сотрудников</w:t>
            </w:r>
          </w:p>
        </w:tc>
        <w:tc>
          <w:tcPr>
            <w:tcW w:w="22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hanging="7"/>
              <w:jc w:val="left"/>
              <w:rPr>
                <w:rStyle w:val="FontStyle67"/>
                <w:lang w:eastAsia="en-US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24-го числа последнего месяца квартала</w:t>
            </w:r>
          </w:p>
        </w:tc>
      </w:tr>
      <w:tr w:rsidR="006F1CF8" w:rsidRPr="008F1401" w:rsidTr="006F1CF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23"/>
              <w:spacing w:line="240" w:lineRule="auto"/>
              <w:jc w:val="left"/>
              <w:rPr>
                <w:rStyle w:val="FontStyle67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23"/>
              <w:spacing w:line="240" w:lineRule="auto"/>
              <w:ind w:hanging="22"/>
              <w:rPr>
                <w:rStyle w:val="FontStyle67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23"/>
              <w:spacing w:line="240" w:lineRule="auto"/>
              <w:ind w:hanging="7"/>
              <w:jc w:val="left"/>
              <w:rPr>
                <w:rStyle w:val="FontStyle67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8"/>
              <w:spacing w:line="240" w:lineRule="auto"/>
              <w:ind w:hanging="14"/>
              <w:rPr>
                <w:rStyle w:val="FontStyle67"/>
              </w:rPr>
            </w:pP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7.</w:t>
            </w:r>
          </w:p>
        </w:tc>
        <w:tc>
          <w:tcPr>
            <w:tcW w:w="397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hanging="7"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Заявки на получение аванса в подотчет на командировочные и хозяйственные расходы</w:t>
            </w:r>
          </w:p>
        </w:tc>
        <w:tc>
          <w:tcPr>
            <w:tcW w:w="227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>Подотчетные лица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позднее, чем за 3 дня до получения денег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8.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Выдача работникам авансов на командировочные и хозяйствен</w:t>
            </w:r>
            <w:r w:rsidRPr="008F1401">
              <w:rPr>
                <w:rStyle w:val="FontStyle67"/>
              </w:rPr>
              <w:softHyphen/>
              <w:t>ные расходы, в исключитель</w:t>
            </w:r>
            <w:r w:rsidRPr="008F1401">
              <w:rPr>
                <w:rStyle w:val="FontStyle67"/>
              </w:rPr>
              <w:softHyphen/>
              <w:t>ных случаях, заработной платы, отпускных, пособий, материаль</w:t>
            </w:r>
            <w:r w:rsidRPr="008F1401">
              <w:rPr>
                <w:rStyle w:val="FontStyle67"/>
              </w:rPr>
              <w:softHyphen/>
              <w:t>ной помощи и т.п.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Все работники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hanging="22"/>
              <w:rPr>
                <w:rStyle w:val="FontStyle67"/>
              </w:rPr>
            </w:pPr>
            <w:r w:rsidRPr="008F1401">
              <w:rPr>
                <w:rStyle w:val="FontStyle67"/>
              </w:rPr>
              <w:t>ежедневно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9.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Выдача работникам справок о заработной плате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Расчетный отдел бухгалтерии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Ежемесячно с 1-го по 30-ое число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10.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Возврат наличных денег в кассу:</w:t>
            </w:r>
          </w:p>
          <w:p w:rsidR="00B665F6" w:rsidRPr="008F1401" w:rsidRDefault="00B665F6" w:rsidP="006F1CF8">
            <w:pPr>
              <w:pStyle w:val="Style7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неиспользованный остаток аванса по командировкам</w:t>
            </w:r>
          </w:p>
          <w:p w:rsidR="00B665F6" w:rsidRPr="008F1401" w:rsidRDefault="00B665F6" w:rsidP="006F1CF8">
            <w:pPr>
              <w:pStyle w:val="Style48"/>
              <w:widowControl/>
              <w:spacing w:line="240" w:lineRule="auto"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lastRenderedPageBreak/>
              <w:t>- неиспользованный остаток аванса на хозяйственные и другие расходы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lastRenderedPageBreak/>
              <w:t>Подотчетные лица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В течение 3-х дней после срока команди</w:t>
            </w:r>
            <w:r w:rsidRPr="008F1401">
              <w:rPr>
                <w:rStyle w:val="FontStyle67"/>
              </w:rPr>
              <w:softHyphen/>
              <w:t>ровки</w:t>
            </w:r>
          </w:p>
          <w:p w:rsidR="00B665F6" w:rsidRPr="008F1401" w:rsidRDefault="00B665F6" w:rsidP="006F1CF8">
            <w:pPr>
              <w:pStyle w:val="Style48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В течение 3-х дней после </w:t>
            </w:r>
            <w:r w:rsidRPr="008F1401">
              <w:rPr>
                <w:rStyle w:val="FontStyle67"/>
              </w:rPr>
              <w:lastRenderedPageBreak/>
              <w:t>выполнения хо</w:t>
            </w:r>
            <w:r w:rsidRPr="008F1401">
              <w:rPr>
                <w:rStyle w:val="FontStyle67"/>
              </w:rPr>
              <w:softHyphen/>
              <w:t>зяйственных операций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EA0316" w:rsidP="006F1CF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lastRenderedPageBreak/>
              <w:t>11</w:t>
            </w:r>
            <w:r w:rsidR="00B665F6" w:rsidRPr="008F1401">
              <w:rPr>
                <w:rStyle w:val="FontStyle67"/>
              </w:rPr>
              <w:t>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>Представление авансовых отчетов:</w:t>
            </w:r>
          </w:p>
          <w:p w:rsidR="00B665F6" w:rsidRPr="008F1401" w:rsidRDefault="00B665F6" w:rsidP="006F1CF8">
            <w:pPr>
              <w:pStyle w:val="Style23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- на командировочные расходы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>Подотчетные лица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В течение 3-х дней после возвращения из командировки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6"/>
              <w:widowControl/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widowControl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- на хозяйственные операции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6"/>
              <w:widowControl/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widowControl/>
              <w:ind w:hanging="14"/>
              <w:rPr>
                <w:rStyle w:val="FontStyle67"/>
              </w:rPr>
            </w:pPr>
            <w:r w:rsidRPr="008F1401">
              <w:rPr>
                <w:rStyle w:val="FontStyle61"/>
              </w:rPr>
              <w:t xml:space="preserve">По </w:t>
            </w:r>
            <w:r w:rsidRPr="008F1401">
              <w:rPr>
                <w:rStyle w:val="FontStyle67"/>
              </w:rPr>
              <w:t xml:space="preserve">выполнению хозяйствен иных операций, </w:t>
            </w:r>
            <w:r w:rsidRPr="008F1401">
              <w:rPr>
                <w:rStyle w:val="FontStyle61"/>
              </w:rPr>
              <w:t xml:space="preserve">но </w:t>
            </w:r>
            <w:r w:rsidRPr="008F1401">
              <w:rPr>
                <w:rStyle w:val="FontStyle96"/>
                <w:sz w:val="24"/>
                <w:szCs w:val="24"/>
              </w:rPr>
              <w:t xml:space="preserve">не </w:t>
            </w:r>
            <w:r w:rsidRPr="008F1401">
              <w:rPr>
                <w:rStyle w:val="FontStyle67"/>
              </w:rPr>
              <w:t>позднее 3-х дней</w:t>
            </w:r>
          </w:p>
        </w:tc>
      </w:tr>
      <w:tr w:rsidR="006F1CF8" w:rsidRPr="008F1401" w:rsidTr="006F1CF8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6"/>
              <w:widowControl/>
            </w:pPr>
          </w:p>
        </w:tc>
        <w:tc>
          <w:tcPr>
            <w:tcW w:w="3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0"/>
              <w:jc w:val="both"/>
              <w:rPr>
                <w:rStyle w:val="FontStyle67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6"/>
              <w:widowControl/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0"/>
              <w:ind w:hanging="14"/>
              <w:rPr>
                <w:rStyle w:val="FontStyle61"/>
              </w:rPr>
            </w:pP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EA031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12</w:t>
            </w:r>
            <w:r w:rsidR="00B665F6" w:rsidRPr="008F1401">
              <w:rPr>
                <w:rStyle w:val="FontStyle67"/>
              </w:rPr>
              <w:t>.</w:t>
            </w: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widowControl/>
              <w:ind w:hanging="14"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Представление документов по приходу материальных ценностей</w:t>
            </w:r>
          </w:p>
        </w:tc>
        <w:tc>
          <w:tcPr>
            <w:tcW w:w="227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Материально</w:t>
            </w:r>
          </w:p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лица</w:t>
            </w:r>
          </w:p>
        </w:tc>
        <w:tc>
          <w:tcPr>
            <w:tcW w:w="283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2</w:t>
            </w:r>
            <w:r w:rsidRPr="008F1401">
              <w:rPr>
                <w:rStyle w:val="FontStyle61"/>
              </w:rPr>
              <w:t xml:space="preserve">-го </w:t>
            </w:r>
            <w:r w:rsidRPr="008F1401">
              <w:rPr>
                <w:rStyle w:val="FontStyle67"/>
              </w:rPr>
              <w:t>дня после получения ценностей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8F1401" w:rsidP="006F1CF8">
            <w:pPr>
              <w:pStyle w:val="Style1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13.</w:t>
            </w:r>
            <w:r w:rsidR="00B665F6" w:rsidRPr="008F1401">
              <w:rPr>
                <w:rStyle w:val="FontStyle67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hanging="29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Договоры по предоставлению услуг, по приобретению </w:t>
            </w:r>
            <w:r w:rsidRPr="008F1401">
              <w:rPr>
                <w:rStyle w:val="FontStyle62"/>
                <w:lang w:val="en-US"/>
              </w:rPr>
              <w:t>TM</w:t>
            </w:r>
            <w:r w:rsidR="006F1CF8">
              <w:rPr>
                <w:rStyle w:val="FontStyle62"/>
              </w:rPr>
              <w:t>Ц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5"/>
              <w:widowControl/>
              <w:rPr>
                <w:rStyle w:val="FontStyle67"/>
                <w:spacing w:val="50"/>
              </w:rPr>
            </w:pPr>
            <w:r w:rsidRPr="008F1401">
              <w:rPr>
                <w:rStyle w:val="FontStyle62"/>
              </w:rPr>
              <w:t>Материльно-</w:t>
            </w:r>
          </w:p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B665F6" w:rsidRDefault="00B665F6" w:rsidP="006F1CF8">
            <w:pPr>
              <w:pStyle w:val="Style40"/>
              <w:widowControl/>
              <w:rPr>
                <w:rStyle w:val="FontStyle67"/>
                <w:lang w:val="en-US"/>
              </w:rPr>
            </w:pPr>
            <w:r w:rsidRPr="008F1401">
              <w:rPr>
                <w:rStyle w:val="FontStyle67"/>
              </w:rPr>
              <w:t>лица</w:t>
            </w:r>
          </w:p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ind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Следующий день после заключения договора, не позднее дня передачи в бухгалтерию счетов на оплату</w:t>
            </w:r>
          </w:p>
        </w:tc>
      </w:tr>
      <w:tr w:rsidR="006F1CF8" w:rsidRPr="008F1401" w:rsidTr="006F1CF8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18"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23"/>
              <w:spacing w:line="240" w:lineRule="auto"/>
              <w:ind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>Утвержденные акты выполненных работ (оказанных услуг), накладные, счета-фактуры, заказ-наряды, прочие документы, подтверждающие факты хозяйственных операций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Материально</w:t>
            </w:r>
          </w:p>
          <w:p w:rsidR="006F1CF8" w:rsidRPr="008F1401" w:rsidRDefault="006F1CF8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6F1CF8" w:rsidRPr="008F1401" w:rsidRDefault="006F1CF8" w:rsidP="006F1CF8">
            <w:pPr>
              <w:pStyle w:val="Style40"/>
              <w:rPr>
                <w:rStyle w:val="FontStyle62"/>
              </w:rPr>
            </w:pPr>
            <w:r w:rsidRPr="008F1401">
              <w:rPr>
                <w:rStyle w:val="FontStyle67"/>
              </w:rPr>
              <w:t>лица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0"/>
              <w:ind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Следующий день после их подписания, но не позднее дня передачи в бухгалтерию счетов </w:t>
            </w:r>
            <w:r w:rsidRPr="008F1401">
              <w:rPr>
                <w:rStyle w:val="FontStyle61"/>
              </w:rPr>
              <w:t xml:space="preserve">на </w:t>
            </w:r>
            <w:r w:rsidRPr="008F1401">
              <w:rPr>
                <w:rStyle w:val="FontStyle67"/>
              </w:rPr>
              <w:t>оплату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8F1401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15</w:t>
            </w:r>
            <w:r w:rsidR="00B665F6" w:rsidRPr="008F1401">
              <w:rPr>
                <w:rStyle w:val="FontStyle67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Представление документов по расходу материальных ценностей:</w:t>
            </w:r>
          </w:p>
          <w:p w:rsidR="00B665F6" w:rsidRPr="008F1401" w:rsidRDefault="00B665F6" w:rsidP="006F1CF8">
            <w:pPr>
              <w:pStyle w:val="Style23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- по хозяйственным и другим материалам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Материально</w:t>
            </w:r>
          </w:p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лица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до 30 числа каждого месяца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</w:t>
            </w:r>
            <w:r w:rsidR="008F1401" w:rsidRPr="008F1401">
              <w:rPr>
                <w:rStyle w:val="FontStyle67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Предоставление путевых листов на автомобиль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Глава сельского поселения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3 числа</w:t>
            </w:r>
          </w:p>
          <w:p w:rsidR="00B665F6" w:rsidRPr="008F1401" w:rsidRDefault="004B08C2" w:rsidP="006F1CF8">
            <w:pPr>
              <w:pStyle w:val="Style23"/>
              <w:widowControl/>
              <w:spacing w:line="240" w:lineRule="auto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с</w:t>
            </w:r>
            <w:r w:rsidR="00B665F6" w:rsidRPr="008F1401">
              <w:rPr>
                <w:rStyle w:val="FontStyle67"/>
              </w:rPr>
              <w:t>ледующим</w:t>
            </w:r>
            <w:r w:rsidRPr="008F1401">
              <w:rPr>
                <w:rStyle w:val="FontStyle67"/>
              </w:rPr>
              <w:t xml:space="preserve"> за отчетным периодом</w:t>
            </w:r>
          </w:p>
        </w:tc>
      </w:tr>
      <w:tr w:rsidR="00B665F6" w:rsidRPr="008F1401" w:rsidTr="006F1CF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</w:t>
            </w:r>
            <w:r w:rsidR="008F1401" w:rsidRPr="008F1401">
              <w:rPr>
                <w:rStyle w:val="FontStyle67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23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Договоры подряда на оказание работ и услуг, акты выполненных работ</w:t>
            </w:r>
            <w:r w:rsidR="00EA0316" w:rsidRPr="008F1401">
              <w:rPr>
                <w:rStyle w:val="FontStyle67"/>
              </w:rPr>
              <w:t xml:space="preserve"> наемными лицами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B665F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Глава сельского поселения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F6" w:rsidRPr="008F1401" w:rsidRDefault="004B08C2" w:rsidP="006F1CF8">
            <w:pPr>
              <w:pStyle w:val="Style23"/>
              <w:widowControl/>
              <w:spacing w:line="240" w:lineRule="auto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Ежемесячно не позднее 25</w:t>
            </w:r>
            <w:r w:rsidR="00B665F6" w:rsidRPr="008F1401">
              <w:rPr>
                <w:rStyle w:val="FontStyle67"/>
              </w:rPr>
              <w:t xml:space="preserve"> числа</w:t>
            </w:r>
          </w:p>
        </w:tc>
      </w:tr>
      <w:tr w:rsidR="006F1CF8" w:rsidRPr="008F1401" w:rsidTr="006F1CF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0"/>
              <w:rPr>
                <w:rStyle w:val="FontStyle67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23"/>
              <w:spacing w:line="240" w:lineRule="auto"/>
              <w:ind w:firstLine="7"/>
              <w:rPr>
                <w:rStyle w:val="FontStyle67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40"/>
              <w:rPr>
                <w:rStyle w:val="FontStyle67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F8" w:rsidRPr="008F1401" w:rsidRDefault="006F1CF8" w:rsidP="006F1CF8">
            <w:pPr>
              <w:pStyle w:val="Style23"/>
              <w:spacing w:line="240" w:lineRule="auto"/>
              <w:ind w:firstLine="43"/>
              <w:jc w:val="left"/>
              <w:rPr>
                <w:rStyle w:val="FontStyle67"/>
              </w:rPr>
            </w:pPr>
          </w:p>
        </w:tc>
      </w:tr>
      <w:tr w:rsidR="00CB1BE9" w:rsidRPr="008F1401" w:rsidTr="006F1CF8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E9" w:rsidRPr="008F1401" w:rsidRDefault="00EA031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</w:t>
            </w:r>
            <w:r w:rsidR="008F1401" w:rsidRPr="008F1401">
              <w:rPr>
                <w:rStyle w:val="FontStyle67"/>
              </w:rPr>
              <w:t>8.</w:t>
            </w: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E9" w:rsidRPr="008F1401" w:rsidRDefault="00CB1BE9" w:rsidP="006F1CF8">
            <w:pPr>
              <w:pStyle w:val="Style23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Копии распоряжений:</w:t>
            </w:r>
          </w:p>
          <w:p w:rsidR="00CB1BE9" w:rsidRPr="008F1401" w:rsidRDefault="00EA0316" w:rsidP="006F1CF8">
            <w:pPr>
              <w:pStyle w:val="Style23"/>
              <w:widowControl/>
              <w:spacing w:line="240" w:lineRule="auto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н</w:t>
            </w:r>
            <w:r w:rsidR="00CB1BE9" w:rsidRPr="008F1401">
              <w:rPr>
                <w:rStyle w:val="FontStyle67"/>
              </w:rPr>
              <w:t xml:space="preserve">а проведение уточнения </w:t>
            </w:r>
            <w:r w:rsidRPr="008F1401">
              <w:rPr>
                <w:rStyle w:val="FontStyle67"/>
              </w:rPr>
              <w:t>лимита бюджетных средств между разделами, подразделами, целевыми статьями и видами  расходов</w:t>
            </w:r>
          </w:p>
        </w:tc>
        <w:tc>
          <w:tcPr>
            <w:tcW w:w="227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E9" w:rsidRPr="008F1401" w:rsidRDefault="00EA0316" w:rsidP="006F1CF8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E9" w:rsidRPr="008F1401" w:rsidRDefault="00EA0316" w:rsidP="006F1CF8">
            <w:pPr>
              <w:pStyle w:val="Style23"/>
              <w:widowControl/>
              <w:spacing w:line="240" w:lineRule="auto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Ежеквартально</w:t>
            </w:r>
          </w:p>
        </w:tc>
      </w:tr>
    </w:tbl>
    <w:p w:rsidR="007A0A5E" w:rsidRPr="008F1401" w:rsidRDefault="007A0A5E" w:rsidP="007A0A5E">
      <w:pPr>
        <w:spacing w:after="590" w:line="1" w:lineRule="exact"/>
        <w:rPr>
          <w:sz w:val="24"/>
        </w:rPr>
      </w:pPr>
    </w:p>
    <w:p w:rsidR="002B1CBD" w:rsidRPr="008F1401" w:rsidRDefault="002B1CBD" w:rsidP="00B84E1D">
      <w:pPr>
        <w:rPr>
          <w:sz w:val="24"/>
        </w:rPr>
      </w:pPr>
    </w:p>
    <w:sectPr w:rsidR="002B1CBD" w:rsidRPr="008F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xatBa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9883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AB715D"/>
    <w:rsid w:val="0015470E"/>
    <w:rsid w:val="00157615"/>
    <w:rsid w:val="00190FCA"/>
    <w:rsid w:val="001950EB"/>
    <w:rsid w:val="001D3799"/>
    <w:rsid w:val="002578F5"/>
    <w:rsid w:val="0028123C"/>
    <w:rsid w:val="00285991"/>
    <w:rsid w:val="002877E4"/>
    <w:rsid w:val="002B1CBD"/>
    <w:rsid w:val="002C307E"/>
    <w:rsid w:val="002C791E"/>
    <w:rsid w:val="003376DE"/>
    <w:rsid w:val="00355A47"/>
    <w:rsid w:val="003F4F71"/>
    <w:rsid w:val="004B08C2"/>
    <w:rsid w:val="00532A23"/>
    <w:rsid w:val="005767A6"/>
    <w:rsid w:val="005B5E6B"/>
    <w:rsid w:val="005D3A03"/>
    <w:rsid w:val="005E43F6"/>
    <w:rsid w:val="005E587B"/>
    <w:rsid w:val="00613952"/>
    <w:rsid w:val="006A54AD"/>
    <w:rsid w:val="006B7C5F"/>
    <w:rsid w:val="006F1CF8"/>
    <w:rsid w:val="00727995"/>
    <w:rsid w:val="00737DFE"/>
    <w:rsid w:val="00776BA3"/>
    <w:rsid w:val="007A0A5E"/>
    <w:rsid w:val="007A733C"/>
    <w:rsid w:val="008F1401"/>
    <w:rsid w:val="009037C5"/>
    <w:rsid w:val="00927998"/>
    <w:rsid w:val="009913DB"/>
    <w:rsid w:val="009953C8"/>
    <w:rsid w:val="00A23F8D"/>
    <w:rsid w:val="00A64F2F"/>
    <w:rsid w:val="00AB715D"/>
    <w:rsid w:val="00AE0E7A"/>
    <w:rsid w:val="00B043A8"/>
    <w:rsid w:val="00B103EA"/>
    <w:rsid w:val="00B665F6"/>
    <w:rsid w:val="00B84E1D"/>
    <w:rsid w:val="00B94103"/>
    <w:rsid w:val="00C019E2"/>
    <w:rsid w:val="00C11613"/>
    <w:rsid w:val="00C57C4B"/>
    <w:rsid w:val="00C62D5A"/>
    <w:rsid w:val="00C66C41"/>
    <w:rsid w:val="00CB1BE9"/>
    <w:rsid w:val="00CC5873"/>
    <w:rsid w:val="00CF0690"/>
    <w:rsid w:val="00D03D91"/>
    <w:rsid w:val="00D13AE1"/>
    <w:rsid w:val="00D20B15"/>
    <w:rsid w:val="00D36389"/>
    <w:rsid w:val="00D77804"/>
    <w:rsid w:val="00DA3ED2"/>
    <w:rsid w:val="00DB12D3"/>
    <w:rsid w:val="00DB5EE4"/>
    <w:rsid w:val="00DC6542"/>
    <w:rsid w:val="00DE600C"/>
    <w:rsid w:val="00EA0316"/>
    <w:rsid w:val="00EA04A6"/>
    <w:rsid w:val="00F16A6E"/>
    <w:rsid w:val="00F82F07"/>
    <w:rsid w:val="00F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D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D77804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</w:rPr>
  </w:style>
  <w:style w:type="paragraph" w:customStyle="1" w:styleId="Style13">
    <w:name w:val="Style13"/>
    <w:basedOn w:val="a"/>
    <w:rsid w:val="00D77804"/>
    <w:pPr>
      <w:widowControl w:val="0"/>
      <w:autoSpaceDE w:val="0"/>
      <w:autoSpaceDN w:val="0"/>
      <w:adjustRightInd w:val="0"/>
      <w:spacing w:line="324" w:lineRule="exact"/>
      <w:ind w:firstLine="691"/>
    </w:pPr>
    <w:rPr>
      <w:sz w:val="24"/>
    </w:rPr>
  </w:style>
  <w:style w:type="character" w:customStyle="1" w:styleId="FontStyle61">
    <w:name w:val="Font Style61"/>
    <w:basedOn w:val="a0"/>
    <w:rsid w:val="00D77804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D77804"/>
    <w:rPr>
      <w:rFonts w:ascii="Times New Roman" w:hAnsi="Times New Roman" w:cs="Times New Roman"/>
      <w:spacing w:val="-20"/>
      <w:sz w:val="30"/>
      <w:szCs w:val="30"/>
    </w:rPr>
  </w:style>
  <w:style w:type="paragraph" w:customStyle="1" w:styleId="Style11">
    <w:name w:val="Style11"/>
    <w:basedOn w:val="a"/>
    <w:rsid w:val="00D13AE1"/>
    <w:pPr>
      <w:widowControl w:val="0"/>
      <w:autoSpaceDE w:val="0"/>
      <w:autoSpaceDN w:val="0"/>
      <w:adjustRightInd w:val="0"/>
      <w:spacing w:line="331" w:lineRule="exact"/>
      <w:ind w:firstLine="756"/>
      <w:jc w:val="both"/>
    </w:pPr>
    <w:rPr>
      <w:sz w:val="24"/>
    </w:rPr>
  </w:style>
  <w:style w:type="paragraph" w:customStyle="1" w:styleId="Style15">
    <w:name w:val="Style15"/>
    <w:basedOn w:val="a"/>
    <w:rsid w:val="00D13AE1"/>
    <w:pPr>
      <w:widowControl w:val="0"/>
      <w:autoSpaceDE w:val="0"/>
      <w:autoSpaceDN w:val="0"/>
      <w:adjustRightInd w:val="0"/>
      <w:spacing w:line="310" w:lineRule="exact"/>
      <w:ind w:firstLine="605"/>
      <w:jc w:val="both"/>
    </w:pPr>
    <w:rPr>
      <w:sz w:val="24"/>
    </w:rPr>
  </w:style>
  <w:style w:type="paragraph" w:customStyle="1" w:styleId="Style17">
    <w:name w:val="Style17"/>
    <w:basedOn w:val="a"/>
    <w:rsid w:val="00D13AE1"/>
    <w:pPr>
      <w:widowControl w:val="0"/>
      <w:autoSpaceDE w:val="0"/>
      <w:autoSpaceDN w:val="0"/>
      <w:adjustRightInd w:val="0"/>
      <w:spacing w:line="310" w:lineRule="exact"/>
      <w:ind w:firstLine="1238"/>
    </w:pPr>
    <w:rPr>
      <w:sz w:val="24"/>
    </w:rPr>
  </w:style>
  <w:style w:type="paragraph" w:customStyle="1" w:styleId="Style19">
    <w:name w:val="Style19"/>
    <w:basedOn w:val="a"/>
    <w:rsid w:val="00D13AE1"/>
    <w:pPr>
      <w:widowControl w:val="0"/>
      <w:autoSpaceDE w:val="0"/>
      <w:autoSpaceDN w:val="0"/>
      <w:adjustRightInd w:val="0"/>
      <w:spacing w:line="312" w:lineRule="exact"/>
      <w:ind w:firstLine="605"/>
      <w:jc w:val="both"/>
    </w:pPr>
    <w:rPr>
      <w:sz w:val="24"/>
    </w:rPr>
  </w:style>
  <w:style w:type="character" w:customStyle="1" w:styleId="FontStyle66">
    <w:name w:val="Font Style66"/>
    <w:basedOn w:val="a0"/>
    <w:rsid w:val="00D13AE1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67">
    <w:name w:val="Font Style67"/>
    <w:basedOn w:val="a0"/>
    <w:rsid w:val="00D13AE1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rsid w:val="00D13AE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02">
    <w:name w:val="Font Style102"/>
    <w:basedOn w:val="a0"/>
    <w:rsid w:val="00D13AE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Style21">
    <w:name w:val="Style21"/>
    <w:basedOn w:val="a"/>
    <w:rsid w:val="00B043A8"/>
    <w:pPr>
      <w:widowControl w:val="0"/>
      <w:autoSpaceDE w:val="0"/>
      <w:autoSpaceDN w:val="0"/>
      <w:adjustRightInd w:val="0"/>
      <w:spacing w:line="313" w:lineRule="exact"/>
    </w:pPr>
    <w:rPr>
      <w:sz w:val="24"/>
    </w:rPr>
  </w:style>
  <w:style w:type="paragraph" w:customStyle="1" w:styleId="Style26">
    <w:name w:val="Style26"/>
    <w:basedOn w:val="a"/>
    <w:rsid w:val="00B043A8"/>
    <w:pPr>
      <w:widowControl w:val="0"/>
      <w:autoSpaceDE w:val="0"/>
      <w:autoSpaceDN w:val="0"/>
      <w:adjustRightInd w:val="0"/>
      <w:spacing w:line="324" w:lineRule="exact"/>
      <w:ind w:hanging="353"/>
    </w:pPr>
    <w:rPr>
      <w:sz w:val="24"/>
    </w:rPr>
  </w:style>
  <w:style w:type="character" w:customStyle="1" w:styleId="FontStyle69">
    <w:name w:val="Font Style69"/>
    <w:basedOn w:val="a0"/>
    <w:rsid w:val="00B043A8"/>
    <w:rPr>
      <w:rFonts w:ascii="Century Gothic" w:hAnsi="Century Gothic" w:cs="Century Gothic"/>
      <w:b/>
      <w:bCs/>
      <w:smallCaps/>
      <w:spacing w:val="30"/>
      <w:sz w:val="14"/>
      <w:szCs w:val="14"/>
    </w:rPr>
  </w:style>
  <w:style w:type="paragraph" w:customStyle="1" w:styleId="Style4">
    <w:name w:val="Style4"/>
    <w:basedOn w:val="a"/>
    <w:rsid w:val="0028123C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29">
    <w:name w:val="Style29"/>
    <w:basedOn w:val="a"/>
    <w:rsid w:val="0028123C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2">
    <w:name w:val="Style32"/>
    <w:basedOn w:val="a"/>
    <w:rsid w:val="0028123C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3">
    <w:name w:val="Style33"/>
    <w:basedOn w:val="a"/>
    <w:rsid w:val="0028123C"/>
    <w:pPr>
      <w:widowControl w:val="0"/>
      <w:autoSpaceDE w:val="0"/>
      <w:autoSpaceDN w:val="0"/>
      <w:adjustRightInd w:val="0"/>
      <w:spacing w:line="252" w:lineRule="exact"/>
      <w:ind w:firstLine="382"/>
    </w:pPr>
    <w:rPr>
      <w:sz w:val="24"/>
    </w:rPr>
  </w:style>
  <w:style w:type="paragraph" w:customStyle="1" w:styleId="Style34">
    <w:name w:val="Style34"/>
    <w:basedOn w:val="a"/>
    <w:rsid w:val="0028123C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6">
    <w:name w:val="Style36"/>
    <w:basedOn w:val="a"/>
    <w:rsid w:val="0028123C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7">
    <w:name w:val="Style37"/>
    <w:basedOn w:val="a"/>
    <w:rsid w:val="0028123C"/>
    <w:pPr>
      <w:widowControl w:val="0"/>
      <w:autoSpaceDE w:val="0"/>
      <w:autoSpaceDN w:val="0"/>
      <w:adjustRightInd w:val="0"/>
      <w:spacing w:line="446" w:lineRule="exact"/>
      <w:jc w:val="right"/>
    </w:pPr>
    <w:rPr>
      <w:sz w:val="24"/>
    </w:rPr>
  </w:style>
  <w:style w:type="paragraph" w:customStyle="1" w:styleId="Style38">
    <w:name w:val="Style38"/>
    <w:basedOn w:val="a"/>
    <w:rsid w:val="0028123C"/>
    <w:pPr>
      <w:widowControl w:val="0"/>
      <w:autoSpaceDE w:val="0"/>
      <w:autoSpaceDN w:val="0"/>
      <w:adjustRightInd w:val="0"/>
      <w:spacing w:line="468" w:lineRule="exact"/>
      <w:jc w:val="center"/>
    </w:pPr>
    <w:rPr>
      <w:sz w:val="24"/>
    </w:rPr>
  </w:style>
  <w:style w:type="paragraph" w:customStyle="1" w:styleId="Style39">
    <w:name w:val="Style39"/>
    <w:basedOn w:val="a"/>
    <w:rsid w:val="0028123C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Style40">
    <w:name w:val="Style40"/>
    <w:basedOn w:val="a"/>
    <w:rsid w:val="0028123C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1">
    <w:name w:val="Style41"/>
    <w:basedOn w:val="a"/>
    <w:rsid w:val="0028123C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2">
    <w:name w:val="Style42"/>
    <w:basedOn w:val="a"/>
    <w:rsid w:val="0028123C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5">
    <w:name w:val="Style45"/>
    <w:basedOn w:val="a"/>
    <w:rsid w:val="0028123C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6">
    <w:name w:val="Style46"/>
    <w:basedOn w:val="a"/>
    <w:rsid w:val="0028123C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7">
    <w:name w:val="Style47"/>
    <w:basedOn w:val="a"/>
    <w:rsid w:val="0028123C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2">
    <w:name w:val="Style52"/>
    <w:basedOn w:val="a"/>
    <w:rsid w:val="0028123C"/>
    <w:pPr>
      <w:widowControl w:val="0"/>
      <w:autoSpaceDE w:val="0"/>
      <w:autoSpaceDN w:val="0"/>
      <w:adjustRightInd w:val="0"/>
      <w:spacing w:line="410" w:lineRule="exact"/>
      <w:ind w:hanging="943"/>
    </w:pPr>
    <w:rPr>
      <w:sz w:val="24"/>
    </w:rPr>
  </w:style>
  <w:style w:type="paragraph" w:customStyle="1" w:styleId="Style53">
    <w:name w:val="Style53"/>
    <w:basedOn w:val="a"/>
    <w:rsid w:val="0028123C"/>
    <w:pPr>
      <w:widowControl w:val="0"/>
      <w:autoSpaceDE w:val="0"/>
      <w:autoSpaceDN w:val="0"/>
      <w:adjustRightInd w:val="0"/>
      <w:spacing w:line="310" w:lineRule="exact"/>
      <w:ind w:firstLine="1022"/>
    </w:pPr>
    <w:rPr>
      <w:sz w:val="24"/>
    </w:rPr>
  </w:style>
  <w:style w:type="character" w:customStyle="1" w:styleId="FontStyle60">
    <w:name w:val="Font Style60"/>
    <w:basedOn w:val="a0"/>
    <w:rsid w:val="0028123C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28123C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rsid w:val="002812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a0"/>
    <w:rsid w:val="0028123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2">
    <w:name w:val="Font Style72"/>
    <w:basedOn w:val="a0"/>
    <w:rsid w:val="0028123C"/>
    <w:rPr>
      <w:rFonts w:ascii="Times New Roman" w:hAnsi="Times New Roman" w:cs="Times New Roman"/>
      <w:sz w:val="14"/>
      <w:szCs w:val="14"/>
    </w:rPr>
  </w:style>
  <w:style w:type="character" w:customStyle="1" w:styleId="FontStyle73">
    <w:name w:val="Font Style73"/>
    <w:basedOn w:val="a0"/>
    <w:rsid w:val="0028123C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74">
    <w:name w:val="Font Style74"/>
    <w:basedOn w:val="a0"/>
    <w:rsid w:val="0028123C"/>
    <w:rPr>
      <w:rFonts w:ascii="Microsoft Sans Serif" w:hAnsi="Microsoft Sans Serif" w:cs="Microsoft Sans Serif"/>
      <w:sz w:val="14"/>
      <w:szCs w:val="14"/>
    </w:rPr>
  </w:style>
  <w:style w:type="character" w:customStyle="1" w:styleId="FontStyle75">
    <w:name w:val="Font Style75"/>
    <w:basedOn w:val="a0"/>
    <w:rsid w:val="0028123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76">
    <w:name w:val="Font Style76"/>
    <w:basedOn w:val="a0"/>
    <w:rsid w:val="0028123C"/>
    <w:rPr>
      <w:rFonts w:ascii="Microsoft Sans Serif" w:hAnsi="Microsoft Sans Serif" w:cs="Microsoft Sans Serif"/>
      <w:smallCaps/>
      <w:sz w:val="12"/>
      <w:szCs w:val="12"/>
    </w:rPr>
  </w:style>
  <w:style w:type="character" w:customStyle="1" w:styleId="FontStyle82">
    <w:name w:val="Font Style82"/>
    <w:basedOn w:val="a0"/>
    <w:rsid w:val="0028123C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character" w:customStyle="1" w:styleId="FontStyle84">
    <w:name w:val="Font Style84"/>
    <w:basedOn w:val="a0"/>
    <w:rsid w:val="0028123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rsid w:val="002812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6">
    <w:name w:val="Font Style86"/>
    <w:basedOn w:val="a0"/>
    <w:rsid w:val="0028123C"/>
    <w:rPr>
      <w:rFonts w:ascii="Constantia" w:hAnsi="Constantia" w:cs="Constantia"/>
      <w:b/>
      <w:bCs/>
      <w:spacing w:val="-20"/>
      <w:sz w:val="24"/>
      <w:szCs w:val="24"/>
    </w:rPr>
  </w:style>
  <w:style w:type="character" w:customStyle="1" w:styleId="FontStyle87">
    <w:name w:val="Font Style87"/>
    <w:basedOn w:val="a0"/>
    <w:rsid w:val="0028123C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95">
    <w:name w:val="Font Style95"/>
    <w:basedOn w:val="a0"/>
    <w:rsid w:val="0028123C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0">
    <w:name w:val="Style10"/>
    <w:basedOn w:val="a"/>
    <w:rsid w:val="00F16A6E"/>
    <w:pPr>
      <w:widowControl w:val="0"/>
      <w:autoSpaceDE w:val="0"/>
      <w:autoSpaceDN w:val="0"/>
      <w:adjustRightInd w:val="0"/>
      <w:spacing w:line="374" w:lineRule="exact"/>
      <w:ind w:firstLine="2462"/>
    </w:pPr>
    <w:rPr>
      <w:sz w:val="24"/>
    </w:rPr>
  </w:style>
  <w:style w:type="paragraph" w:customStyle="1" w:styleId="Style16">
    <w:name w:val="Style16"/>
    <w:basedOn w:val="a"/>
    <w:rsid w:val="00F16A6E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</w:rPr>
  </w:style>
  <w:style w:type="paragraph" w:customStyle="1" w:styleId="Style30">
    <w:name w:val="Style30"/>
    <w:basedOn w:val="a"/>
    <w:rsid w:val="00F16A6E"/>
    <w:pPr>
      <w:widowControl w:val="0"/>
      <w:autoSpaceDE w:val="0"/>
      <w:autoSpaceDN w:val="0"/>
      <w:adjustRightInd w:val="0"/>
      <w:spacing w:line="311" w:lineRule="exact"/>
      <w:ind w:firstLine="504"/>
      <w:jc w:val="both"/>
    </w:pPr>
    <w:rPr>
      <w:sz w:val="24"/>
    </w:rPr>
  </w:style>
  <w:style w:type="paragraph" w:customStyle="1" w:styleId="Style56">
    <w:name w:val="Style56"/>
    <w:basedOn w:val="a"/>
    <w:rsid w:val="00F16A6E"/>
    <w:pPr>
      <w:widowControl w:val="0"/>
      <w:autoSpaceDE w:val="0"/>
      <w:autoSpaceDN w:val="0"/>
      <w:adjustRightInd w:val="0"/>
      <w:spacing w:line="307" w:lineRule="exact"/>
      <w:ind w:firstLine="1699"/>
    </w:pPr>
    <w:rPr>
      <w:sz w:val="24"/>
    </w:rPr>
  </w:style>
  <w:style w:type="paragraph" w:customStyle="1" w:styleId="Style58">
    <w:name w:val="Style58"/>
    <w:basedOn w:val="a"/>
    <w:rsid w:val="00F16A6E"/>
    <w:pPr>
      <w:widowControl w:val="0"/>
      <w:autoSpaceDE w:val="0"/>
      <w:autoSpaceDN w:val="0"/>
      <w:adjustRightInd w:val="0"/>
      <w:spacing w:line="308" w:lineRule="exact"/>
      <w:ind w:hanging="86"/>
    </w:pPr>
    <w:rPr>
      <w:sz w:val="24"/>
    </w:rPr>
  </w:style>
  <w:style w:type="character" w:customStyle="1" w:styleId="FontStyle88">
    <w:name w:val="Font Style88"/>
    <w:basedOn w:val="a0"/>
    <w:rsid w:val="00F16A6E"/>
    <w:rPr>
      <w:rFonts w:ascii="Constantia" w:hAnsi="Constantia" w:cs="Constantia"/>
      <w:b/>
      <w:bCs/>
      <w:spacing w:val="-20"/>
      <w:sz w:val="30"/>
      <w:szCs w:val="30"/>
    </w:rPr>
  </w:style>
  <w:style w:type="character" w:customStyle="1" w:styleId="FontStyle89">
    <w:name w:val="Font Style89"/>
    <w:basedOn w:val="a0"/>
    <w:rsid w:val="00F16A6E"/>
    <w:rPr>
      <w:rFonts w:ascii="Microsoft Sans Serif" w:hAnsi="Microsoft Sans Serif" w:cs="Microsoft Sans Serif"/>
      <w:spacing w:val="20"/>
      <w:sz w:val="20"/>
      <w:szCs w:val="20"/>
    </w:rPr>
  </w:style>
  <w:style w:type="paragraph" w:customStyle="1" w:styleId="Style6">
    <w:name w:val="Style6"/>
    <w:basedOn w:val="a"/>
    <w:rsid w:val="00DC6542"/>
    <w:pPr>
      <w:widowControl w:val="0"/>
      <w:autoSpaceDE w:val="0"/>
      <w:autoSpaceDN w:val="0"/>
      <w:adjustRightInd w:val="0"/>
      <w:spacing w:line="310" w:lineRule="exact"/>
      <w:ind w:firstLine="626"/>
      <w:jc w:val="both"/>
    </w:pPr>
    <w:rPr>
      <w:sz w:val="24"/>
    </w:rPr>
  </w:style>
  <w:style w:type="paragraph" w:customStyle="1" w:styleId="Style8">
    <w:name w:val="Style8"/>
    <w:basedOn w:val="a"/>
    <w:rsid w:val="00DC6542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27">
    <w:name w:val="Style27"/>
    <w:basedOn w:val="a"/>
    <w:rsid w:val="00DC654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</w:rPr>
  </w:style>
  <w:style w:type="paragraph" w:customStyle="1" w:styleId="Style28">
    <w:name w:val="Style28"/>
    <w:basedOn w:val="a"/>
    <w:rsid w:val="00DC6542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character" w:customStyle="1" w:styleId="FontStyle92">
    <w:name w:val="Font Style92"/>
    <w:basedOn w:val="a0"/>
    <w:rsid w:val="00DC6542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97">
    <w:name w:val="Font Style97"/>
    <w:basedOn w:val="a0"/>
    <w:rsid w:val="00DC6542"/>
    <w:rPr>
      <w:rFonts w:ascii="Times New Roman" w:hAnsi="Times New Roman" w:cs="Times New Roman"/>
      <w:spacing w:val="30"/>
      <w:sz w:val="20"/>
      <w:szCs w:val="20"/>
    </w:rPr>
  </w:style>
  <w:style w:type="paragraph" w:customStyle="1" w:styleId="Style24">
    <w:name w:val="Style24"/>
    <w:basedOn w:val="a"/>
    <w:rsid w:val="00DC6542"/>
    <w:pPr>
      <w:widowControl w:val="0"/>
      <w:autoSpaceDE w:val="0"/>
      <w:autoSpaceDN w:val="0"/>
      <w:adjustRightInd w:val="0"/>
      <w:spacing w:line="310" w:lineRule="exact"/>
      <w:ind w:firstLine="814"/>
    </w:pPr>
    <w:rPr>
      <w:sz w:val="24"/>
    </w:rPr>
  </w:style>
  <w:style w:type="paragraph" w:customStyle="1" w:styleId="Style31">
    <w:name w:val="Style31"/>
    <w:basedOn w:val="a"/>
    <w:rsid w:val="00DC6542"/>
    <w:pPr>
      <w:widowControl w:val="0"/>
      <w:autoSpaceDE w:val="0"/>
      <w:autoSpaceDN w:val="0"/>
      <w:adjustRightInd w:val="0"/>
      <w:jc w:val="right"/>
    </w:pPr>
    <w:rPr>
      <w:sz w:val="24"/>
    </w:rPr>
  </w:style>
  <w:style w:type="paragraph" w:customStyle="1" w:styleId="Style57">
    <w:name w:val="Style57"/>
    <w:basedOn w:val="a"/>
    <w:rsid w:val="00DC6542"/>
    <w:pPr>
      <w:widowControl w:val="0"/>
      <w:autoSpaceDE w:val="0"/>
      <w:autoSpaceDN w:val="0"/>
      <w:adjustRightInd w:val="0"/>
      <w:spacing w:line="312" w:lineRule="exact"/>
      <w:ind w:firstLine="756"/>
    </w:pPr>
    <w:rPr>
      <w:sz w:val="24"/>
    </w:rPr>
  </w:style>
  <w:style w:type="character" w:customStyle="1" w:styleId="FontStyle98">
    <w:name w:val="Font Style98"/>
    <w:basedOn w:val="a0"/>
    <w:rsid w:val="00DC654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A0A5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7A0A5E"/>
    <w:pPr>
      <w:widowControl w:val="0"/>
      <w:autoSpaceDE w:val="0"/>
      <w:autoSpaceDN w:val="0"/>
      <w:adjustRightInd w:val="0"/>
      <w:spacing w:line="310" w:lineRule="exact"/>
      <w:ind w:firstLine="403"/>
      <w:jc w:val="both"/>
    </w:pPr>
    <w:rPr>
      <w:sz w:val="24"/>
    </w:rPr>
  </w:style>
  <w:style w:type="paragraph" w:customStyle="1" w:styleId="Style18">
    <w:name w:val="Style18"/>
    <w:basedOn w:val="a"/>
    <w:rsid w:val="007A0A5E"/>
    <w:pPr>
      <w:widowControl w:val="0"/>
      <w:autoSpaceDE w:val="0"/>
      <w:autoSpaceDN w:val="0"/>
      <w:adjustRightInd w:val="0"/>
      <w:spacing w:line="2095" w:lineRule="exact"/>
      <w:jc w:val="right"/>
    </w:pPr>
    <w:rPr>
      <w:sz w:val="24"/>
    </w:rPr>
  </w:style>
  <w:style w:type="paragraph" w:customStyle="1" w:styleId="Style20">
    <w:name w:val="Style20"/>
    <w:basedOn w:val="a"/>
    <w:rsid w:val="007A0A5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3">
    <w:name w:val="Style23"/>
    <w:basedOn w:val="a"/>
    <w:rsid w:val="007A0A5E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</w:rPr>
  </w:style>
  <w:style w:type="paragraph" w:customStyle="1" w:styleId="Style25">
    <w:name w:val="Style25"/>
    <w:basedOn w:val="a"/>
    <w:rsid w:val="007A0A5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4">
    <w:name w:val="Style44"/>
    <w:basedOn w:val="a"/>
    <w:rsid w:val="007A0A5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8">
    <w:name w:val="Style48"/>
    <w:basedOn w:val="a"/>
    <w:rsid w:val="007A0A5E"/>
    <w:pPr>
      <w:widowControl w:val="0"/>
      <w:autoSpaceDE w:val="0"/>
      <w:autoSpaceDN w:val="0"/>
      <w:adjustRightInd w:val="0"/>
      <w:spacing w:line="317" w:lineRule="exact"/>
    </w:pPr>
    <w:rPr>
      <w:sz w:val="24"/>
    </w:rPr>
  </w:style>
  <w:style w:type="paragraph" w:customStyle="1" w:styleId="Style49">
    <w:name w:val="Style49"/>
    <w:basedOn w:val="a"/>
    <w:rsid w:val="007A0A5E"/>
    <w:pPr>
      <w:widowControl w:val="0"/>
      <w:autoSpaceDE w:val="0"/>
      <w:autoSpaceDN w:val="0"/>
      <w:adjustRightInd w:val="0"/>
      <w:spacing w:line="310" w:lineRule="exact"/>
    </w:pPr>
    <w:rPr>
      <w:sz w:val="24"/>
    </w:rPr>
  </w:style>
  <w:style w:type="paragraph" w:customStyle="1" w:styleId="Style51">
    <w:name w:val="Style51"/>
    <w:basedOn w:val="a"/>
    <w:rsid w:val="007A0A5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4">
    <w:name w:val="Style54"/>
    <w:basedOn w:val="a"/>
    <w:rsid w:val="007A0A5E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96">
    <w:name w:val="Font Style96"/>
    <w:basedOn w:val="a0"/>
    <w:rsid w:val="007A0A5E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99">
    <w:name w:val="Font Style99"/>
    <w:basedOn w:val="a0"/>
    <w:rsid w:val="007A0A5E"/>
    <w:rPr>
      <w:rFonts w:ascii="Times New Roman" w:hAnsi="Times New Roman" w:cs="Times New Roman"/>
      <w:b/>
      <w:bCs/>
      <w:spacing w:val="20"/>
      <w:w w:val="10"/>
      <w:sz w:val="72"/>
      <w:szCs w:val="72"/>
    </w:rPr>
  </w:style>
  <w:style w:type="character" w:customStyle="1" w:styleId="FontStyle100">
    <w:name w:val="Font Style100"/>
    <w:basedOn w:val="a0"/>
    <w:rsid w:val="007A0A5E"/>
    <w:rPr>
      <w:rFonts w:ascii="Bookman Old Style" w:hAnsi="Bookman Old Style" w:cs="Bookman Old Style"/>
      <w:b/>
      <w:bCs/>
      <w:i/>
      <w:iCs/>
      <w:sz w:val="40"/>
      <w:szCs w:val="40"/>
    </w:rPr>
  </w:style>
  <w:style w:type="character" w:customStyle="1" w:styleId="FontStyle101">
    <w:name w:val="Font Style101"/>
    <w:basedOn w:val="a0"/>
    <w:rsid w:val="007A0A5E"/>
    <w:rPr>
      <w:rFonts w:ascii="Times New Roman" w:hAnsi="Times New Roman" w:cs="Times New Roman"/>
      <w:spacing w:val="10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737DFE"/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FD4F-0E9B-4D54-8721-E0B3B121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5950</Words>
  <Characters>33918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</vt:lpstr>
    </vt:vector>
  </TitlesOfParts>
  <Company>RePack by SPecialiST</Company>
  <LinksUpToDate>false</LinksUpToDate>
  <CharactersWithSpaces>39789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</dc:title>
  <dc:creator>Twilight Angel</dc:creator>
  <cp:lastModifiedBy>Гость</cp:lastModifiedBy>
  <cp:revision>2</cp:revision>
  <cp:lastPrinted>2014-04-03T04:30:00Z</cp:lastPrinted>
  <dcterms:created xsi:type="dcterms:W3CDTF">2015-11-12T17:05:00Z</dcterms:created>
  <dcterms:modified xsi:type="dcterms:W3CDTF">2015-11-12T17:05:00Z</dcterms:modified>
</cp:coreProperties>
</file>